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003" w:rsidRPr="00781003" w:rsidRDefault="00781003" w:rsidP="00EB64BA">
      <w:pPr>
        <w:pStyle w:val="aa"/>
        <w:ind w:left="284" w:firstLine="425"/>
        <w:jc w:val="center"/>
        <w:rPr>
          <w:rFonts w:ascii="Times New Roman" w:hAnsi="Times New Roman" w:cs="Times New Roman"/>
          <w:color w:val="7F7F7F" w:themeColor="text1" w:themeTint="80"/>
        </w:rPr>
      </w:pPr>
      <w:bookmarkStart w:id="0" w:name="bookmark3"/>
    </w:p>
    <w:p w:rsidR="00781003" w:rsidRPr="00781003" w:rsidRDefault="00781003" w:rsidP="00EB64BA">
      <w:pPr>
        <w:pStyle w:val="aa"/>
        <w:ind w:left="284" w:firstLine="425"/>
        <w:jc w:val="center"/>
        <w:rPr>
          <w:rFonts w:ascii="Times New Roman" w:hAnsi="Times New Roman" w:cs="Times New Roman"/>
          <w:color w:val="7F7F7F" w:themeColor="text1" w:themeTint="80"/>
        </w:rPr>
      </w:pPr>
    </w:p>
    <w:p w:rsidR="00EB64BA" w:rsidRPr="00781003" w:rsidRDefault="00EB64BA" w:rsidP="00EB64BA">
      <w:pPr>
        <w:pStyle w:val="aa"/>
        <w:ind w:left="284" w:firstLine="425"/>
        <w:jc w:val="center"/>
        <w:rPr>
          <w:rFonts w:ascii="Times New Roman" w:hAnsi="Times New Roman" w:cs="Times New Roman"/>
          <w:color w:val="7F7F7F" w:themeColor="text1" w:themeTint="80"/>
        </w:rPr>
      </w:pPr>
      <w:r w:rsidRPr="00781003">
        <w:rPr>
          <w:rFonts w:ascii="Times New Roman" w:hAnsi="Times New Roman" w:cs="Times New Roman"/>
          <w:color w:val="7F7F7F" w:themeColor="text1" w:themeTint="80"/>
        </w:rPr>
        <w:t>ПОЛОЖЕНИЕ</w:t>
      </w:r>
      <w:bookmarkStart w:id="1" w:name="bookmark4"/>
      <w:bookmarkEnd w:id="0"/>
    </w:p>
    <w:p w:rsidR="00EB64BA" w:rsidRPr="00781003" w:rsidRDefault="00EB64BA" w:rsidP="00EB64BA">
      <w:pPr>
        <w:pStyle w:val="aa"/>
        <w:ind w:left="284" w:firstLine="425"/>
        <w:jc w:val="center"/>
        <w:rPr>
          <w:rFonts w:ascii="Times New Roman" w:hAnsi="Times New Roman" w:cs="Times New Roman"/>
          <w:color w:val="7F7F7F" w:themeColor="text1" w:themeTint="80"/>
        </w:rPr>
      </w:pPr>
      <w:r w:rsidRPr="00781003">
        <w:rPr>
          <w:rFonts w:ascii="Times New Roman" w:hAnsi="Times New Roman" w:cs="Times New Roman"/>
          <w:color w:val="7F7F7F" w:themeColor="text1" w:themeTint="80"/>
        </w:rPr>
        <w:t>об антикоррупционной политике</w:t>
      </w:r>
    </w:p>
    <w:bookmarkEnd w:id="1"/>
    <w:p w:rsidR="00EB64BA" w:rsidRPr="00781003" w:rsidRDefault="00EB64BA" w:rsidP="00EB64BA">
      <w:pPr>
        <w:pStyle w:val="aa"/>
        <w:ind w:left="284" w:firstLine="425"/>
        <w:jc w:val="center"/>
        <w:rPr>
          <w:color w:val="7F7F7F" w:themeColor="text1" w:themeTint="80"/>
        </w:rPr>
        <w:sectPr w:rsidR="00EB64BA" w:rsidRPr="00781003" w:rsidSect="00EB64BA">
          <w:pgSz w:w="11905" w:h="16837"/>
          <w:pgMar w:top="973" w:right="2319" w:bottom="10645" w:left="2420" w:header="0" w:footer="3" w:gutter="0"/>
          <w:cols w:space="720"/>
          <w:noEndnote/>
          <w:docGrid w:linePitch="360"/>
        </w:sectPr>
      </w:pPr>
      <w:r w:rsidRPr="00781003">
        <w:rPr>
          <w:rFonts w:ascii="Times New Roman" w:hAnsi="Times New Roman" w:cs="Times New Roman"/>
          <w:color w:val="7F7F7F" w:themeColor="text1" w:themeTint="80"/>
        </w:rPr>
        <w:t>ГКОУ «Поимская школа –интернат»</w:t>
      </w:r>
    </w:p>
    <w:p w:rsidR="00EB64BA" w:rsidRPr="00781003" w:rsidRDefault="00EB64BA" w:rsidP="00EB64BA">
      <w:pPr>
        <w:pStyle w:val="40"/>
        <w:keepNext/>
        <w:keepLines/>
        <w:shd w:val="clear" w:color="auto" w:fill="auto"/>
        <w:spacing w:after="253" w:line="230" w:lineRule="exact"/>
        <w:ind w:left="284" w:firstLine="425"/>
        <w:rPr>
          <w:color w:val="7F7F7F" w:themeColor="text1" w:themeTint="80"/>
        </w:rPr>
      </w:pPr>
      <w:bookmarkStart w:id="2" w:name="bookmark5"/>
      <w:r w:rsidRPr="00781003">
        <w:rPr>
          <w:color w:val="7F7F7F" w:themeColor="text1" w:themeTint="80"/>
        </w:rPr>
        <w:lastRenderedPageBreak/>
        <w:t>Содержание</w:t>
      </w:r>
      <w:bookmarkEnd w:id="2"/>
    </w:p>
    <w:p w:rsidR="00EB64BA" w:rsidRPr="00781003" w:rsidRDefault="00EB64BA" w:rsidP="00EB64BA">
      <w:pPr>
        <w:pStyle w:val="7"/>
        <w:numPr>
          <w:ilvl w:val="2"/>
          <w:numId w:val="1"/>
        </w:numPr>
        <w:shd w:val="clear" w:color="auto" w:fill="auto"/>
        <w:tabs>
          <w:tab w:val="left" w:pos="534"/>
        </w:tabs>
        <w:spacing w:line="274" w:lineRule="exact"/>
        <w:ind w:left="284" w:firstLine="425"/>
        <w:jc w:val="both"/>
        <w:rPr>
          <w:color w:val="7F7F7F" w:themeColor="text1" w:themeTint="80"/>
        </w:rPr>
      </w:pPr>
      <w:r w:rsidRPr="00781003">
        <w:rPr>
          <w:color w:val="7F7F7F" w:themeColor="text1" w:themeTint="80"/>
        </w:rPr>
        <w:t>Цели и задачи внедрения антикоррупционной политики</w:t>
      </w:r>
    </w:p>
    <w:p w:rsidR="00EB64BA" w:rsidRPr="00781003" w:rsidRDefault="00EB64BA" w:rsidP="00EB64BA">
      <w:pPr>
        <w:pStyle w:val="7"/>
        <w:numPr>
          <w:ilvl w:val="2"/>
          <w:numId w:val="1"/>
        </w:numPr>
        <w:shd w:val="clear" w:color="auto" w:fill="auto"/>
        <w:tabs>
          <w:tab w:val="left" w:pos="558"/>
        </w:tabs>
        <w:spacing w:line="274" w:lineRule="exact"/>
        <w:ind w:left="284" w:firstLine="425"/>
        <w:jc w:val="both"/>
        <w:rPr>
          <w:color w:val="7F7F7F" w:themeColor="text1" w:themeTint="80"/>
        </w:rPr>
      </w:pPr>
      <w:r w:rsidRPr="00781003">
        <w:rPr>
          <w:color w:val="7F7F7F" w:themeColor="text1" w:themeTint="80"/>
        </w:rPr>
        <w:t>Используемые в политике понятия и определения</w:t>
      </w:r>
    </w:p>
    <w:p w:rsidR="00EB64BA" w:rsidRPr="00781003" w:rsidRDefault="00EB64BA" w:rsidP="00EB64BA">
      <w:pPr>
        <w:pStyle w:val="7"/>
        <w:numPr>
          <w:ilvl w:val="2"/>
          <w:numId w:val="1"/>
        </w:numPr>
        <w:shd w:val="clear" w:color="auto" w:fill="auto"/>
        <w:tabs>
          <w:tab w:val="left" w:pos="563"/>
        </w:tabs>
        <w:spacing w:line="274" w:lineRule="exact"/>
        <w:ind w:left="284" w:firstLine="425"/>
        <w:jc w:val="both"/>
        <w:rPr>
          <w:color w:val="7F7F7F" w:themeColor="text1" w:themeTint="80"/>
        </w:rPr>
      </w:pPr>
      <w:r w:rsidRPr="00781003">
        <w:rPr>
          <w:color w:val="7F7F7F" w:themeColor="text1" w:themeTint="80"/>
        </w:rPr>
        <w:t>Основные принципы антикоррупционной деятельности организации</w:t>
      </w:r>
    </w:p>
    <w:p w:rsidR="00EB64BA" w:rsidRPr="00781003" w:rsidRDefault="00EB64BA" w:rsidP="00EB64BA">
      <w:pPr>
        <w:pStyle w:val="7"/>
        <w:numPr>
          <w:ilvl w:val="2"/>
          <w:numId w:val="1"/>
        </w:numPr>
        <w:shd w:val="clear" w:color="auto" w:fill="auto"/>
        <w:tabs>
          <w:tab w:val="left" w:pos="568"/>
        </w:tabs>
        <w:spacing w:line="274" w:lineRule="exact"/>
        <w:ind w:left="284" w:firstLine="425"/>
        <w:jc w:val="both"/>
        <w:rPr>
          <w:color w:val="7F7F7F" w:themeColor="text1" w:themeTint="80"/>
        </w:rPr>
      </w:pPr>
      <w:r w:rsidRPr="00781003">
        <w:rPr>
          <w:color w:val="7F7F7F" w:themeColor="text1" w:themeTint="80"/>
        </w:rPr>
        <w:t>Область применения политики и круг лиц, попадающих под ее действие</w:t>
      </w:r>
    </w:p>
    <w:p w:rsidR="00EB64BA" w:rsidRPr="00781003" w:rsidRDefault="00EB64BA" w:rsidP="00EB64BA">
      <w:pPr>
        <w:pStyle w:val="7"/>
        <w:numPr>
          <w:ilvl w:val="2"/>
          <w:numId w:val="1"/>
        </w:numPr>
        <w:shd w:val="clear" w:color="auto" w:fill="auto"/>
        <w:tabs>
          <w:tab w:val="left" w:pos="586"/>
        </w:tabs>
        <w:spacing w:line="274" w:lineRule="exact"/>
        <w:ind w:left="284" w:right="20" w:firstLine="425"/>
        <w:jc w:val="both"/>
        <w:rPr>
          <w:color w:val="7F7F7F" w:themeColor="text1" w:themeTint="80"/>
        </w:rPr>
      </w:pPr>
      <w:r w:rsidRPr="00781003">
        <w:rPr>
          <w:color w:val="7F7F7F" w:themeColor="text1" w:themeTint="80"/>
        </w:rPr>
        <w:t>Определение должностных лиц организации, ответственных за реализацию антикоррупционной политики</w:t>
      </w:r>
    </w:p>
    <w:p w:rsidR="00EB64BA" w:rsidRPr="00781003" w:rsidRDefault="00EB64BA" w:rsidP="00EB64BA">
      <w:pPr>
        <w:pStyle w:val="7"/>
        <w:numPr>
          <w:ilvl w:val="2"/>
          <w:numId w:val="1"/>
        </w:numPr>
        <w:shd w:val="clear" w:color="auto" w:fill="auto"/>
        <w:tabs>
          <w:tab w:val="left" w:pos="586"/>
        </w:tabs>
        <w:spacing w:line="274" w:lineRule="exact"/>
        <w:ind w:left="284" w:right="20" w:firstLine="425"/>
        <w:jc w:val="both"/>
        <w:rPr>
          <w:color w:val="7F7F7F" w:themeColor="text1" w:themeTint="80"/>
        </w:rPr>
      </w:pPr>
      <w:r w:rsidRPr="00781003">
        <w:rPr>
          <w:color w:val="7F7F7F" w:themeColor="text1" w:themeTint="80"/>
        </w:rPr>
        <w:t>Определение и закрепление обязанностей работников и организации, связанных с предупреждением и противодействием коррупции</w:t>
      </w:r>
    </w:p>
    <w:p w:rsidR="00EB64BA" w:rsidRPr="00781003" w:rsidRDefault="00EB64BA" w:rsidP="00EB64BA">
      <w:pPr>
        <w:pStyle w:val="7"/>
        <w:numPr>
          <w:ilvl w:val="2"/>
          <w:numId w:val="1"/>
        </w:numPr>
        <w:shd w:val="clear" w:color="auto" w:fill="auto"/>
        <w:tabs>
          <w:tab w:val="left" w:pos="582"/>
        </w:tabs>
        <w:spacing w:line="274" w:lineRule="exact"/>
        <w:ind w:left="284" w:right="20" w:firstLine="425"/>
        <w:jc w:val="both"/>
        <w:rPr>
          <w:color w:val="7F7F7F" w:themeColor="text1" w:themeTint="80"/>
        </w:rPr>
      </w:pPr>
      <w:r w:rsidRPr="00781003">
        <w:rPr>
          <w:color w:val="7F7F7F" w:themeColor="text1" w:themeTint="80"/>
        </w:rPr>
        <w:t>Установление перечня реализуемых организацией антикоррупционных мероприятий, стандартов и процедур и порядок их выполнения (применения)</w:t>
      </w:r>
    </w:p>
    <w:p w:rsidR="00EB64BA" w:rsidRPr="00781003" w:rsidRDefault="00EB64BA" w:rsidP="00EB64BA">
      <w:pPr>
        <w:pStyle w:val="7"/>
        <w:numPr>
          <w:ilvl w:val="2"/>
          <w:numId w:val="1"/>
        </w:numPr>
        <w:shd w:val="clear" w:color="auto" w:fill="auto"/>
        <w:tabs>
          <w:tab w:val="left" w:pos="558"/>
        </w:tabs>
        <w:spacing w:line="274" w:lineRule="exact"/>
        <w:ind w:left="284" w:firstLine="425"/>
        <w:jc w:val="both"/>
        <w:rPr>
          <w:color w:val="7F7F7F" w:themeColor="text1" w:themeTint="80"/>
        </w:rPr>
      </w:pPr>
      <w:r w:rsidRPr="00781003">
        <w:rPr>
          <w:color w:val="7F7F7F" w:themeColor="text1" w:themeTint="80"/>
        </w:rPr>
        <w:t>Ответственность сотрудников за несоблюдение требований антикоррупционной политики</w:t>
      </w:r>
    </w:p>
    <w:p w:rsidR="00EB64BA" w:rsidRPr="00781003" w:rsidRDefault="00EB64BA" w:rsidP="00EB64BA">
      <w:pPr>
        <w:pStyle w:val="7"/>
        <w:numPr>
          <w:ilvl w:val="2"/>
          <w:numId w:val="1"/>
        </w:numPr>
        <w:shd w:val="clear" w:color="auto" w:fill="auto"/>
        <w:tabs>
          <w:tab w:val="left" w:pos="554"/>
        </w:tabs>
        <w:spacing w:after="240" w:line="274" w:lineRule="exact"/>
        <w:ind w:left="284" w:firstLine="425"/>
        <w:jc w:val="both"/>
        <w:rPr>
          <w:color w:val="7F7F7F" w:themeColor="text1" w:themeTint="80"/>
        </w:rPr>
      </w:pPr>
      <w:r w:rsidRPr="00781003">
        <w:rPr>
          <w:color w:val="7F7F7F" w:themeColor="text1" w:themeTint="80"/>
        </w:rPr>
        <w:t>Порядок пересмотра и внесения изменений в антикоррупционную политику организации</w:t>
      </w:r>
    </w:p>
    <w:p w:rsidR="00EB64BA" w:rsidRPr="00781003" w:rsidRDefault="00EB64BA" w:rsidP="00EB64BA">
      <w:pPr>
        <w:keepNext/>
        <w:keepLines/>
        <w:tabs>
          <w:tab w:val="left" w:pos="486"/>
        </w:tabs>
        <w:spacing w:line="274" w:lineRule="exact"/>
        <w:ind w:left="284" w:firstLine="425"/>
        <w:outlineLvl w:val="3"/>
        <w:rPr>
          <w:rStyle w:val="420"/>
          <w:rFonts w:eastAsia="Arial Unicode MS"/>
          <w:b/>
          <w:color w:val="7F7F7F" w:themeColor="text1" w:themeTint="80"/>
          <w:sz w:val="24"/>
          <w:szCs w:val="24"/>
        </w:rPr>
      </w:pPr>
      <w:bookmarkStart w:id="3" w:name="bookmark6"/>
      <w:r w:rsidRPr="00781003">
        <w:rPr>
          <w:rStyle w:val="420"/>
          <w:rFonts w:eastAsia="Arial Unicode MS"/>
          <w:b/>
          <w:color w:val="7F7F7F" w:themeColor="text1" w:themeTint="80"/>
        </w:rPr>
        <w:lastRenderedPageBreak/>
        <w:t xml:space="preserve">             </w:t>
      </w:r>
      <w:r w:rsidRPr="00781003">
        <w:rPr>
          <w:rStyle w:val="420"/>
          <w:rFonts w:eastAsia="Arial Unicode MS"/>
          <w:b/>
          <w:color w:val="7F7F7F" w:themeColor="text1" w:themeTint="80"/>
          <w:sz w:val="24"/>
          <w:szCs w:val="24"/>
        </w:rPr>
        <w:t>1.Цели и задачи внедрения антикоррупционной политики в школе</w:t>
      </w:r>
      <w:bookmarkEnd w:id="3"/>
      <w:r w:rsidRPr="00781003">
        <w:rPr>
          <w:rStyle w:val="420"/>
          <w:rFonts w:eastAsia="Arial Unicode MS"/>
          <w:b/>
          <w:color w:val="7F7F7F" w:themeColor="text1" w:themeTint="80"/>
          <w:sz w:val="24"/>
          <w:szCs w:val="24"/>
        </w:rPr>
        <w:t>-интернате</w:t>
      </w:r>
    </w:p>
    <w:p w:rsidR="00EB64BA" w:rsidRPr="00781003" w:rsidRDefault="00EB64BA" w:rsidP="00EB64BA">
      <w:pPr>
        <w:keepNext/>
        <w:keepLines/>
        <w:tabs>
          <w:tab w:val="left" w:pos="486"/>
        </w:tabs>
        <w:spacing w:line="274" w:lineRule="exact"/>
        <w:ind w:left="284" w:firstLine="425"/>
        <w:outlineLvl w:val="3"/>
        <w:rPr>
          <w:b/>
          <w:color w:val="7F7F7F" w:themeColor="text1" w:themeTint="80"/>
        </w:rPr>
      </w:pPr>
    </w:p>
    <w:p w:rsidR="00EB64BA" w:rsidRPr="00781003" w:rsidRDefault="00EB64BA" w:rsidP="00EB64BA">
      <w:pPr>
        <w:pStyle w:val="7"/>
        <w:shd w:val="clear" w:color="auto" w:fill="auto"/>
        <w:spacing w:line="274" w:lineRule="exact"/>
        <w:ind w:left="284" w:right="20" w:firstLine="425"/>
        <w:rPr>
          <w:color w:val="7F7F7F" w:themeColor="text1" w:themeTint="80"/>
        </w:rPr>
      </w:pPr>
      <w:r w:rsidRPr="00781003">
        <w:rPr>
          <w:rStyle w:val="a5"/>
          <w:color w:val="7F7F7F" w:themeColor="text1" w:themeTint="80"/>
        </w:rPr>
        <w:t>Антикоррупционная поли</w:t>
      </w:r>
      <w:r w:rsidRPr="00781003">
        <w:rPr>
          <w:color w:val="7F7F7F" w:themeColor="text1" w:themeTint="80"/>
        </w:rPr>
        <w:t xml:space="preserve">тика в ГКОУ «Поимская школа-интернат» </w:t>
      </w:r>
      <w:r w:rsidRPr="00781003">
        <w:rPr>
          <w:rStyle w:val="1"/>
          <w:color w:val="7F7F7F" w:themeColor="text1" w:themeTint="80"/>
        </w:rPr>
        <w:t>(далее – школа-интернат)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В соответствии со ст.13.3 Федерального закона № 273-ФЗ меры по предупреждению коррупции, принимаемые в организации, могут включать:</w:t>
      </w:r>
    </w:p>
    <w:p w:rsidR="00EB64BA" w:rsidRPr="00781003" w:rsidRDefault="00EB64BA" w:rsidP="00EB64BA">
      <w:pPr>
        <w:pStyle w:val="7"/>
        <w:numPr>
          <w:ilvl w:val="4"/>
          <w:numId w:val="1"/>
        </w:numPr>
        <w:shd w:val="clear" w:color="auto" w:fill="auto"/>
        <w:tabs>
          <w:tab w:val="left" w:pos="1081"/>
        </w:tabs>
        <w:spacing w:line="274" w:lineRule="exact"/>
        <w:ind w:left="284" w:right="20" w:firstLine="425"/>
        <w:jc w:val="both"/>
        <w:rPr>
          <w:color w:val="7F7F7F" w:themeColor="text1" w:themeTint="80"/>
        </w:rPr>
      </w:pPr>
      <w:r w:rsidRPr="00781003">
        <w:rPr>
          <w:color w:val="7F7F7F" w:themeColor="text1" w:themeTint="80"/>
        </w:rPr>
        <w:t>определение должностных лиц, ответственных за профилактику коррупционных и иных правонарушений;</w:t>
      </w:r>
    </w:p>
    <w:p w:rsidR="00EB64BA" w:rsidRPr="00781003" w:rsidRDefault="00EB64BA" w:rsidP="00EB64BA">
      <w:pPr>
        <w:pStyle w:val="7"/>
        <w:numPr>
          <w:ilvl w:val="4"/>
          <w:numId w:val="1"/>
        </w:numPr>
        <w:shd w:val="clear" w:color="auto" w:fill="auto"/>
        <w:tabs>
          <w:tab w:val="left" w:pos="944"/>
        </w:tabs>
        <w:spacing w:line="274" w:lineRule="exact"/>
        <w:ind w:left="284" w:firstLine="425"/>
        <w:jc w:val="both"/>
        <w:rPr>
          <w:color w:val="7F7F7F" w:themeColor="text1" w:themeTint="80"/>
        </w:rPr>
      </w:pPr>
      <w:r w:rsidRPr="00781003">
        <w:rPr>
          <w:color w:val="7F7F7F" w:themeColor="text1" w:themeTint="80"/>
        </w:rPr>
        <w:t>сотрудничество организации с правоохранительными органами;</w:t>
      </w:r>
    </w:p>
    <w:p w:rsidR="00EB64BA" w:rsidRPr="00781003" w:rsidRDefault="00EB64BA" w:rsidP="00EB64BA">
      <w:pPr>
        <w:pStyle w:val="7"/>
        <w:numPr>
          <w:ilvl w:val="4"/>
          <w:numId w:val="1"/>
        </w:numPr>
        <w:shd w:val="clear" w:color="auto" w:fill="auto"/>
        <w:tabs>
          <w:tab w:val="left" w:pos="1052"/>
        </w:tabs>
        <w:spacing w:line="274" w:lineRule="exact"/>
        <w:ind w:left="284" w:right="20" w:firstLine="425"/>
        <w:jc w:val="both"/>
        <w:rPr>
          <w:color w:val="7F7F7F" w:themeColor="text1" w:themeTint="80"/>
        </w:rPr>
      </w:pPr>
      <w:r w:rsidRPr="00781003">
        <w:rPr>
          <w:color w:val="7F7F7F" w:themeColor="text1" w:themeTint="80"/>
        </w:rPr>
        <w:t>разработку и внедрение в практику стандартов и процедур, направленных на обеспечение добросовестной работы организации;</w:t>
      </w:r>
    </w:p>
    <w:p w:rsidR="00EB64BA" w:rsidRPr="00781003" w:rsidRDefault="00EB64BA" w:rsidP="00EB64BA">
      <w:pPr>
        <w:pStyle w:val="7"/>
        <w:numPr>
          <w:ilvl w:val="4"/>
          <w:numId w:val="1"/>
        </w:numPr>
        <w:shd w:val="clear" w:color="auto" w:fill="auto"/>
        <w:tabs>
          <w:tab w:val="left" w:pos="944"/>
        </w:tabs>
        <w:spacing w:line="274" w:lineRule="exact"/>
        <w:ind w:left="284" w:firstLine="425"/>
        <w:jc w:val="both"/>
        <w:rPr>
          <w:color w:val="7F7F7F" w:themeColor="text1" w:themeTint="80"/>
        </w:rPr>
      </w:pPr>
      <w:r w:rsidRPr="00781003">
        <w:rPr>
          <w:color w:val="7F7F7F" w:themeColor="text1" w:themeTint="80"/>
        </w:rPr>
        <w:t>принятие кодекса этики и служебного поведения работников организации;</w:t>
      </w:r>
    </w:p>
    <w:p w:rsidR="00EB64BA" w:rsidRPr="00781003" w:rsidRDefault="00EB64BA" w:rsidP="00EB64BA">
      <w:pPr>
        <w:pStyle w:val="7"/>
        <w:numPr>
          <w:ilvl w:val="4"/>
          <w:numId w:val="1"/>
        </w:numPr>
        <w:shd w:val="clear" w:color="auto" w:fill="auto"/>
        <w:tabs>
          <w:tab w:val="left" w:pos="934"/>
        </w:tabs>
        <w:spacing w:line="274" w:lineRule="exact"/>
        <w:ind w:left="284" w:firstLine="425"/>
        <w:jc w:val="both"/>
        <w:rPr>
          <w:color w:val="7F7F7F" w:themeColor="text1" w:themeTint="80"/>
        </w:rPr>
      </w:pPr>
      <w:r w:rsidRPr="00781003">
        <w:rPr>
          <w:color w:val="7F7F7F" w:themeColor="text1" w:themeTint="80"/>
        </w:rPr>
        <w:t>предотвращение и урегулирование конфликта интересов;</w:t>
      </w:r>
    </w:p>
    <w:p w:rsidR="00EB64BA" w:rsidRPr="00781003" w:rsidRDefault="00EB64BA" w:rsidP="00EB64BA">
      <w:pPr>
        <w:pStyle w:val="7"/>
        <w:numPr>
          <w:ilvl w:val="4"/>
          <w:numId w:val="1"/>
        </w:numPr>
        <w:shd w:val="clear" w:color="auto" w:fill="auto"/>
        <w:tabs>
          <w:tab w:val="left" w:pos="1177"/>
        </w:tabs>
        <w:spacing w:line="274" w:lineRule="exact"/>
        <w:ind w:left="284" w:right="20" w:firstLine="425"/>
        <w:jc w:val="both"/>
        <w:rPr>
          <w:color w:val="7F7F7F" w:themeColor="text1" w:themeTint="80"/>
        </w:rPr>
      </w:pPr>
      <w:r w:rsidRPr="00781003">
        <w:rPr>
          <w:color w:val="7F7F7F" w:themeColor="text1" w:themeTint="80"/>
        </w:rPr>
        <w:t>недопущение составления неофициальной отчетности и использования поддельных документов.</w:t>
      </w:r>
    </w:p>
    <w:p w:rsidR="00EB64BA" w:rsidRPr="00781003" w:rsidRDefault="00EB64BA" w:rsidP="00EB64BA">
      <w:pPr>
        <w:pStyle w:val="7"/>
        <w:shd w:val="clear" w:color="auto" w:fill="auto"/>
        <w:spacing w:after="240" w:line="274" w:lineRule="exact"/>
        <w:ind w:left="284" w:firstLine="425"/>
        <w:jc w:val="both"/>
        <w:rPr>
          <w:color w:val="7F7F7F" w:themeColor="text1" w:themeTint="80"/>
        </w:rPr>
      </w:pPr>
      <w:r w:rsidRPr="00781003">
        <w:rPr>
          <w:color w:val="7F7F7F" w:themeColor="text1" w:themeTint="80"/>
        </w:rPr>
        <w:t>Антикоррупционная политика школы-интерната направлена на реализацию данных мер.</w:t>
      </w:r>
    </w:p>
    <w:p w:rsidR="00EB64BA" w:rsidRPr="00781003" w:rsidRDefault="00EB64BA" w:rsidP="00EB64BA">
      <w:pPr>
        <w:keepNext/>
        <w:keepLines/>
        <w:tabs>
          <w:tab w:val="left" w:pos="490"/>
        </w:tabs>
        <w:spacing w:line="274" w:lineRule="exact"/>
        <w:ind w:left="284" w:firstLine="425"/>
        <w:outlineLvl w:val="3"/>
        <w:rPr>
          <w:rFonts w:ascii="Times New Roman" w:hAnsi="Times New Roman" w:cs="Times New Roman"/>
          <w:b/>
          <w:color w:val="7F7F7F" w:themeColor="text1" w:themeTint="80"/>
        </w:rPr>
      </w:pPr>
      <w:bookmarkStart w:id="4" w:name="bookmark7"/>
      <w:r w:rsidRPr="00781003">
        <w:rPr>
          <w:rFonts w:ascii="Times New Roman" w:hAnsi="Times New Roman" w:cs="Times New Roman"/>
          <w:b/>
          <w:color w:val="7F7F7F" w:themeColor="text1" w:themeTint="80"/>
        </w:rPr>
        <w:t xml:space="preserve">         2. Используемые в политике понятия и определения</w:t>
      </w:r>
      <w:bookmarkEnd w:id="4"/>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rStyle w:val="a6"/>
          <w:color w:val="7F7F7F" w:themeColor="text1" w:themeTint="80"/>
        </w:rPr>
        <w:t>Коррупция</w:t>
      </w:r>
      <w:r w:rsidRPr="00781003">
        <w:rPr>
          <w:color w:val="7F7F7F" w:themeColor="text1" w:themeTint="80"/>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rStyle w:val="a6"/>
          <w:color w:val="7F7F7F" w:themeColor="text1" w:themeTint="80"/>
        </w:rPr>
        <w:t>Противодействие коррупции</w:t>
      </w:r>
      <w:r w:rsidRPr="00781003">
        <w:rPr>
          <w:color w:val="7F7F7F" w:themeColor="text1" w:themeTint="80"/>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а) по предупреждению коррупции, в том числе по выявлению и последующему устранению причин коррупции (профилактика коррупции);</w:t>
      </w:r>
    </w:p>
    <w:p w:rsidR="00EB64BA" w:rsidRPr="00781003" w:rsidRDefault="00EB64BA" w:rsidP="00EB64BA">
      <w:pPr>
        <w:pStyle w:val="7"/>
        <w:shd w:val="clear" w:color="auto" w:fill="auto"/>
        <w:tabs>
          <w:tab w:val="left" w:pos="908"/>
        </w:tabs>
        <w:spacing w:line="274" w:lineRule="exact"/>
        <w:ind w:left="284" w:right="20" w:firstLine="425"/>
        <w:jc w:val="both"/>
        <w:rPr>
          <w:color w:val="7F7F7F" w:themeColor="text1" w:themeTint="80"/>
        </w:rPr>
      </w:pPr>
      <w:r w:rsidRPr="00781003">
        <w:rPr>
          <w:color w:val="7F7F7F" w:themeColor="text1" w:themeTint="80"/>
        </w:rPr>
        <w:t>б)</w:t>
      </w:r>
      <w:r w:rsidRPr="00781003">
        <w:rPr>
          <w:color w:val="7F7F7F" w:themeColor="text1" w:themeTint="80"/>
        </w:rPr>
        <w:tab/>
        <w:t>по выявлению, предупреждению, пресечению, раскрытию и расследованию коррупционных правонарушений (борьба с коррупцией);</w:t>
      </w:r>
    </w:p>
    <w:p w:rsidR="00EB64BA" w:rsidRPr="00781003" w:rsidRDefault="00EB64BA" w:rsidP="00EB64BA">
      <w:pPr>
        <w:pStyle w:val="7"/>
        <w:shd w:val="clear" w:color="auto" w:fill="auto"/>
        <w:tabs>
          <w:tab w:val="left" w:pos="874"/>
        </w:tabs>
        <w:spacing w:line="274" w:lineRule="exact"/>
        <w:ind w:left="284" w:firstLine="425"/>
        <w:jc w:val="both"/>
        <w:rPr>
          <w:color w:val="7F7F7F" w:themeColor="text1" w:themeTint="80"/>
        </w:rPr>
      </w:pPr>
      <w:r w:rsidRPr="00781003">
        <w:rPr>
          <w:color w:val="7F7F7F" w:themeColor="text1" w:themeTint="80"/>
        </w:rPr>
        <w:t>в)</w:t>
      </w:r>
      <w:r w:rsidRPr="00781003">
        <w:rPr>
          <w:color w:val="7F7F7F" w:themeColor="text1" w:themeTint="80"/>
        </w:rPr>
        <w:tab/>
        <w:t>по минимизации и (или) ликвидации последствий коррупционных правонарушений.</w:t>
      </w:r>
    </w:p>
    <w:p w:rsidR="00EB64BA" w:rsidRPr="00781003" w:rsidRDefault="00EB64BA" w:rsidP="00EB64BA">
      <w:pPr>
        <w:pStyle w:val="7"/>
        <w:shd w:val="clear" w:color="auto" w:fill="auto"/>
        <w:spacing w:line="274" w:lineRule="exact"/>
        <w:ind w:left="284" w:firstLine="425"/>
        <w:jc w:val="both"/>
        <w:rPr>
          <w:color w:val="7F7F7F" w:themeColor="text1" w:themeTint="80"/>
        </w:rPr>
      </w:pPr>
      <w:r w:rsidRPr="00781003">
        <w:rPr>
          <w:rStyle w:val="a6"/>
          <w:color w:val="7F7F7F" w:themeColor="text1" w:themeTint="80"/>
        </w:rPr>
        <w:t>Организация</w:t>
      </w:r>
      <w:r w:rsidRPr="00781003">
        <w:rPr>
          <w:color w:val="7F7F7F" w:themeColor="text1" w:themeTint="80"/>
        </w:rPr>
        <w:t xml:space="preserve"> - юридическое лицо независимо от формы собственности, организационно-правовой</w:t>
      </w:r>
    </w:p>
    <w:p w:rsidR="00EB64BA" w:rsidRPr="00781003" w:rsidRDefault="00EB64BA" w:rsidP="00EB64BA">
      <w:pPr>
        <w:pStyle w:val="7"/>
        <w:shd w:val="clear" w:color="auto" w:fill="auto"/>
        <w:spacing w:line="274" w:lineRule="exact"/>
        <w:ind w:left="284" w:firstLine="425"/>
        <w:rPr>
          <w:color w:val="7F7F7F" w:themeColor="text1" w:themeTint="80"/>
        </w:rPr>
      </w:pPr>
      <w:r w:rsidRPr="00781003">
        <w:rPr>
          <w:color w:val="7F7F7F" w:themeColor="text1" w:themeTint="80"/>
        </w:rPr>
        <w:t>формы и отраслевой принадлежности.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rStyle w:val="a6"/>
          <w:color w:val="7F7F7F" w:themeColor="text1" w:themeTint="80"/>
        </w:rPr>
        <w:t>Контрагент</w:t>
      </w:r>
      <w:r w:rsidRPr="00781003">
        <w:rPr>
          <w:color w:val="7F7F7F" w:themeColor="text1" w:themeTint="80"/>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rStyle w:val="a6"/>
          <w:color w:val="7F7F7F" w:themeColor="text1" w:themeTint="80"/>
        </w:rPr>
        <w:t>Взятка</w:t>
      </w:r>
      <w:r w:rsidRPr="00781003">
        <w:rPr>
          <w:color w:val="7F7F7F" w:themeColor="text1" w:themeTint="80"/>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rStyle w:val="a6"/>
          <w:color w:val="7F7F7F" w:themeColor="text1" w:themeTint="80"/>
        </w:rPr>
        <w:lastRenderedPageBreak/>
        <w:t>Коммерческий подкуп</w:t>
      </w:r>
      <w:r w:rsidRPr="00781003">
        <w:rPr>
          <w:color w:val="7F7F7F" w:themeColor="text1" w:themeTint="80"/>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rStyle w:val="a6"/>
          <w:color w:val="7F7F7F" w:themeColor="text1" w:themeTint="80"/>
        </w:rPr>
        <w:t>Конфликт интересов</w:t>
      </w:r>
      <w:r w:rsidRPr="00781003">
        <w:rPr>
          <w:color w:val="7F7F7F" w:themeColor="text1" w:themeTint="80"/>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EB64BA" w:rsidRPr="00781003" w:rsidRDefault="00EB64BA" w:rsidP="00EB64BA">
      <w:pPr>
        <w:pStyle w:val="7"/>
        <w:shd w:val="clear" w:color="auto" w:fill="auto"/>
        <w:spacing w:after="240" w:line="274" w:lineRule="exact"/>
        <w:ind w:left="284" w:right="20" w:firstLine="425"/>
        <w:jc w:val="both"/>
        <w:rPr>
          <w:color w:val="7F7F7F" w:themeColor="text1" w:themeTint="80"/>
        </w:rPr>
      </w:pPr>
      <w:r w:rsidRPr="00781003">
        <w:rPr>
          <w:rStyle w:val="a6"/>
          <w:color w:val="7F7F7F" w:themeColor="text1" w:themeTint="80"/>
        </w:rPr>
        <w:t>Личная заинтересованность работника (представителя организации)</w:t>
      </w:r>
      <w:r w:rsidRPr="00781003">
        <w:rPr>
          <w:color w:val="7F7F7F" w:themeColor="text1" w:themeTint="80"/>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B64BA" w:rsidRPr="00781003" w:rsidRDefault="00EB64BA" w:rsidP="00EB64BA">
      <w:pPr>
        <w:keepNext/>
        <w:keepLines/>
        <w:ind w:left="284" w:firstLine="425"/>
        <w:rPr>
          <w:rFonts w:ascii="Times New Roman" w:hAnsi="Times New Roman" w:cs="Times New Roman"/>
          <w:b/>
          <w:color w:val="7F7F7F" w:themeColor="text1" w:themeTint="80"/>
        </w:rPr>
      </w:pPr>
      <w:bookmarkStart w:id="5" w:name="bookmark8"/>
      <w:r w:rsidRPr="00781003">
        <w:rPr>
          <w:rFonts w:ascii="Times New Roman" w:hAnsi="Times New Roman" w:cs="Times New Roman"/>
          <w:b/>
          <w:color w:val="7F7F7F" w:themeColor="text1" w:themeTint="80"/>
        </w:rPr>
        <w:t>3.Основные принципы антикоррупционной деятельности организации</w:t>
      </w:r>
      <w:bookmarkEnd w:id="5"/>
    </w:p>
    <w:p w:rsidR="00EB64BA" w:rsidRPr="00781003" w:rsidRDefault="00EB64BA" w:rsidP="00EB64BA">
      <w:pPr>
        <w:pStyle w:val="7"/>
        <w:shd w:val="clear" w:color="auto" w:fill="auto"/>
        <w:spacing w:line="274" w:lineRule="exact"/>
        <w:ind w:left="284" w:right="20" w:firstLine="425"/>
        <w:rPr>
          <w:color w:val="7F7F7F" w:themeColor="text1" w:themeTint="80"/>
        </w:rPr>
      </w:pPr>
      <w:r w:rsidRPr="00781003">
        <w:rPr>
          <w:rStyle w:val="21"/>
          <w:color w:val="7F7F7F" w:themeColor="text1" w:themeTint="80"/>
        </w:rPr>
        <w:t>Системы мер противодействия коррупции в учреждении основывается на следующих ключевых принципах:</w:t>
      </w:r>
    </w:p>
    <w:p w:rsidR="00EB64BA" w:rsidRPr="00781003" w:rsidRDefault="00EB64BA" w:rsidP="00EB64BA">
      <w:pPr>
        <w:pStyle w:val="71"/>
        <w:shd w:val="clear" w:color="auto" w:fill="auto"/>
        <w:tabs>
          <w:tab w:val="left" w:pos="2017"/>
        </w:tabs>
        <w:ind w:left="284" w:right="20" w:firstLine="425"/>
        <w:rPr>
          <w:i/>
          <w:color w:val="7F7F7F" w:themeColor="text1" w:themeTint="80"/>
        </w:rPr>
      </w:pPr>
      <w:r w:rsidRPr="00781003">
        <w:rPr>
          <w:i/>
          <w:color w:val="7F7F7F" w:themeColor="text1" w:themeTint="80"/>
        </w:rPr>
        <w:t>1.Принцип</w:t>
      </w:r>
      <w:r w:rsidRPr="00781003">
        <w:rPr>
          <w:i/>
          <w:color w:val="7F7F7F" w:themeColor="text1" w:themeTint="80"/>
        </w:rPr>
        <w:tab/>
        <w:t>соответствия политики учреждения действующему законодательству и общепринятым нормам.</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EB64BA" w:rsidRPr="00781003" w:rsidRDefault="00EB64BA" w:rsidP="00EB64BA">
      <w:pPr>
        <w:pStyle w:val="71"/>
        <w:shd w:val="clear" w:color="auto" w:fill="auto"/>
        <w:tabs>
          <w:tab w:val="left" w:pos="793"/>
        </w:tabs>
        <w:ind w:left="284" w:firstLine="425"/>
        <w:rPr>
          <w:color w:val="7F7F7F" w:themeColor="text1" w:themeTint="80"/>
        </w:rPr>
      </w:pPr>
      <w:r w:rsidRPr="00781003">
        <w:rPr>
          <w:i/>
          <w:color w:val="7F7F7F" w:themeColor="text1" w:themeTint="80"/>
        </w:rPr>
        <w:t>2.Принцип личного примера руководства</w:t>
      </w:r>
      <w:r w:rsidRPr="00781003">
        <w:rPr>
          <w:color w:val="7F7F7F" w:themeColor="text1" w:themeTint="80"/>
        </w:rPr>
        <w:t>.</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i/>
          <w:color w:val="7F7F7F" w:themeColor="text1" w:themeTint="80"/>
        </w:rPr>
        <w:t>3.Принцип вовлеченности работников</w:t>
      </w:r>
      <w:r w:rsidRPr="00781003">
        <w:rPr>
          <w:color w:val="7F7F7F" w:themeColor="text1" w:themeTint="80"/>
        </w:rPr>
        <w:t>.</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B64BA" w:rsidRPr="00781003" w:rsidRDefault="00EB64BA" w:rsidP="00EB64BA">
      <w:pPr>
        <w:pStyle w:val="71"/>
        <w:shd w:val="clear" w:color="auto" w:fill="auto"/>
        <w:tabs>
          <w:tab w:val="left" w:pos="788"/>
        </w:tabs>
        <w:ind w:left="284" w:firstLine="425"/>
        <w:rPr>
          <w:i/>
          <w:color w:val="7F7F7F" w:themeColor="text1" w:themeTint="80"/>
        </w:rPr>
      </w:pPr>
      <w:r w:rsidRPr="00781003">
        <w:rPr>
          <w:i/>
          <w:color w:val="7F7F7F" w:themeColor="text1" w:themeTint="80"/>
        </w:rPr>
        <w:t>4.Принцип соразмерности антикоррупционных процедур риску коррупции.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w:t>
      </w:r>
      <w:r w:rsidR="00781003" w:rsidRPr="00781003">
        <w:rPr>
          <w:color w:val="7F7F7F" w:themeColor="text1" w:themeTint="80"/>
        </w:rPr>
        <w:t>-интерната</w:t>
      </w:r>
      <w:r w:rsidRPr="00781003">
        <w:rPr>
          <w:color w:val="7F7F7F" w:themeColor="text1" w:themeTint="80"/>
        </w:rPr>
        <w:t xml:space="preserve"> коррупционных рисков.</w:t>
      </w:r>
    </w:p>
    <w:p w:rsidR="00EB64BA" w:rsidRPr="00781003" w:rsidRDefault="00EB64BA" w:rsidP="00EB64BA">
      <w:pPr>
        <w:pStyle w:val="71"/>
        <w:shd w:val="clear" w:color="auto" w:fill="auto"/>
        <w:tabs>
          <w:tab w:val="left" w:pos="1748"/>
        </w:tabs>
        <w:ind w:left="284" w:firstLine="425"/>
        <w:rPr>
          <w:i/>
          <w:color w:val="7F7F7F" w:themeColor="text1" w:themeTint="80"/>
        </w:rPr>
      </w:pPr>
      <w:r w:rsidRPr="00781003">
        <w:rPr>
          <w:i/>
          <w:color w:val="7F7F7F" w:themeColor="text1" w:themeTint="80"/>
        </w:rPr>
        <w:t>5.Принцип</w:t>
      </w:r>
      <w:r w:rsidRPr="00781003">
        <w:rPr>
          <w:i/>
          <w:color w:val="7F7F7F" w:themeColor="text1" w:themeTint="80"/>
        </w:rPr>
        <w:tab/>
        <w:t>эффективности антикоррупционных процедур.</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EB64BA" w:rsidRPr="00781003" w:rsidRDefault="00EB64BA" w:rsidP="00EB64BA">
      <w:pPr>
        <w:pStyle w:val="71"/>
        <w:shd w:val="clear" w:color="auto" w:fill="auto"/>
        <w:tabs>
          <w:tab w:val="left" w:pos="783"/>
        </w:tabs>
        <w:ind w:left="284" w:firstLine="425"/>
        <w:rPr>
          <w:i/>
          <w:color w:val="7F7F7F" w:themeColor="text1" w:themeTint="80"/>
        </w:rPr>
      </w:pPr>
      <w:r w:rsidRPr="00781003">
        <w:rPr>
          <w:i/>
          <w:color w:val="7F7F7F" w:themeColor="text1" w:themeTint="80"/>
        </w:rPr>
        <w:t>6.Принцип ответственности и неотвратимости наказания.</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EB64BA" w:rsidRPr="00781003" w:rsidRDefault="00EB64BA" w:rsidP="00EB64BA">
      <w:pPr>
        <w:pStyle w:val="71"/>
        <w:shd w:val="clear" w:color="auto" w:fill="auto"/>
        <w:tabs>
          <w:tab w:val="left" w:pos="809"/>
        </w:tabs>
        <w:ind w:left="284" w:firstLine="425"/>
        <w:rPr>
          <w:i/>
          <w:color w:val="7F7F7F" w:themeColor="text1" w:themeTint="80"/>
        </w:rPr>
      </w:pPr>
      <w:r w:rsidRPr="00781003">
        <w:rPr>
          <w:i/>
          <w:color w:val="7F7F7F" w:themeColor="text1" w:themeTint="80"/>
        </w:rPr>
        <w:t>7.Принцип открытости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Информирование контрагентов, партнеров и общественность о принятых в школе антикоррупционных стандартах ведения деятельности.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 xml:space="preserve"> </w:t>
      </w:r>
      <w:r w:rsidRPr="00781003">
        <w:rPr>
          <w:i/>
          <w:color w:val="7F7F7F" w:themeColor="text1" w:themeTint="80"/>
        </w:rPr>
        <w:t>8.Принцип постоянного контроля и регулярного мониторинга</w:t>
      </w:r>
      <w:r w:rsidRPr="00781003">
        <w:rPr>
          <w:color w:val="7F7F7F" w:themeColor="text1" w:themeTint="80"/>
        </w:rPr>
        <w:t>.</w:t>
      </w:r>
    </w:p>
    <w:p w:rsidR="00EB64BA" w:rsidRPr="00781003" w:rsidRDefault="00EB64BA" w:rsidP="00EB64BA">
      <w:pPr>
        <w:pStyle w:val="7"/>
        <w:shd w:val="clear" w:color="auto" w:fill="auto"/>
        <w:spacing w:after="275" w:line="274" w:lineRule="exact"/>
        <w:ind w:left="284" w:right="20" w:firstLine="425"/>
        <w:jc w:val="both"/>
        <w:rPr>
          <w:color w:val="7F7F7F" w:themeColor="text1" w:themeTint="80"/>
        </w:rPr>
      </w:pPr>
      <w:r w:rsidRPr="00781003">
        <w:rPr>
          <w:color w:val="7F7F7F" w:themeColor="text1" w:themeTint="80"/>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B64BA" w:rsidRPr="00781003" w:rsidRDefault="00EB64BA" w:rsidP="00EB64BA">
      <w:pPr>
        <w:keepNext/>
        <w:keepLines/>
        <w:tabs>
          <w:tab w:val="left" w:pos="270"/>
        </w:tabs>
        <w:spacing w:line="230" w:lineRule="exact"/>
        <w:ind w:left="709"/>
        <w:jc w:val="both"/>
        <w:outlineLvl w:val="3"/>
        <w:rPr>
          <w:rFonts w:ascii="Times New Roman" w:hAnsi="Times New Roman" w:cs="Times New Roman"/>
          <w:b/>
          <w:color w:val="7F7F7F" w:themeColor="text1" w:themeTint="80"/>
        </w:rPr>
      </w:pPr>
      <w:bookmarkStart w:id="6" w:name="bookmark9"/>
      <w:r w:rsidRPr="00781003">
        <w:rPr>
          <w:rFonts w:ascii="Times New Roman" w:hAnsi="Times New Roman" w:cs="Times New Roman"/>
          <w:b/>
          <w:color w:val="7F7F7F" w:themeColor="text1" w:themeTint="80"/>
        </w:rPr>
        <w:lastRenderedPageBreak/>
        <w:t>4. Область применения политики и круг лиц, попадающих под ее действие</w:t>
      </w:r>
      <w:bookmarkEnd w:id="6"/>
    </w:p>
    <w:p w:rsidR="00EB64BA" w:rsidRPr="00781003" w:rsidRDefault="00EB64BA" w:rsidP="00EB64BA">
      <w:pPr>
        <w:keepNext/>
        <w:keepLines/>
        <w:tabs>
          <w:tab w:val="left" w:pos="270"/>
        </w:tabs>
        <w:spacing w:line="230" w:lineRule="exact"/>
        <w:ind w:left="709"/>
        <w:jc w:val="both"/>
        <w:outlineLvl w:val="3"/>
        <w:rPr>
          <w:rFonts w:ascii="Times New Roman" w:hAnsi="Times New Roman" w:cs="Times New Roman"/>
          <w:b/>
          <w:color w:val="7F7F7F" w:themeColor="text1" w:themeTint="80"/>
        </w:rPr>
      </w:pPr>
    </w:p>
    <w:p w:rsidR="00EB64BA" w:rsidRPr="00781003" w:rsidRDefault="00EB64BA" w:rsidP="00EB64BA">
      <w:pPr>
        <w:pStyle w:val="7"/>
        <w:shd w:val="clear" w:color="auto" w:fill="auto"/>
        <w:spacing w:after="240" w:line="274" w:lineRule="exact"/>
        <w:ind w:left="284" w:right="20" w:firstLine="425"/>
        <w:jc w:val="both"/>
        <w:rPr>
          <w:color w:val="7F7F7F" w:themeColor="text1" w:themeTint="80"/>
        </w:rPr>
      </w:pPr>
      <w:r w:rsidRPr="00781003">
        <w:rPr>
          <w:color w:val="7F7F7F" w:themeColor="text1" w:themeTint="80"/>
        </w:rPr>
        <w:t xml:space="preserve">Основным кругом лиц, попадающих под действие политики, являются работники школы-интерната,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781003">
        <w:rPr>
          <w:rStyle w:val="a5"/>
          <w:color w:val="7F7F7F" w:themeColor="text1" w:themeTint="80"/>
        </w:rPr>
        <w:t>нужно включить в текст договоров.</w:t>
      </w:r>
    </w:p>
    <w:p w:rsidR="00EB64BA" w:rsidRPr="00781003" w:rsidRDefault="00EB64BA" w:rsidP="00EB64BA">
      <w:pPr>
        <w:keepNext/>
        <w:keepLines/>
        <w:tabs>
          <w:tab w:val="left" w:pos="394"/>
        </w:tabs>
        <w:spacing w:line="274" w:lineRule="exact"/>
        <w:ind w:left="709" w:right="20"/>
        <w:jc w:val="both"/>
        <w:outlineLvl w:val="3"/>
        <w:rPr>
          <w:rFonts w:ascii="Times New Roman" w:hAnsi="Times New Roman" w:cs="Times New Roman"/>
          <w:b/>
          <w:color w:val="7F7F7F" w:themeColor="text1" w:themeTint="80"/>
        </w:rPr>
      </w:pPr>
      <w:bookmarkStart w:id="7" w:name="bookmark10"/>
      <w:r w:rsidRPr="00781003">
        <w:rPr>
          <w:rFonts w:ascii="Times New Roman" w:hAnsi="Times New Roman" w:cs="Times New Roman"/>
          <w:b/>
          <w:color w:val="7F7F7F" w:themeColor="text1" w:themeTint="80"/>
        </w:rPr>
        <w:t>5. Определение должностных лиц школы, ответственных за реализацию антикоррупционной политики</w:t>
      </w:r>
      <w:bookmarkEnd w:id="7"/>
    </w:p>
    <w:p w:rsidR="00EB64BA" w:rsidRPr="00781003" w:rsidRDefault="00EB64BA" w:rsidP="00EB64BA">
      <w:pPr>
        <w:keepNext/>
        <w:keepLines/>
        <w:tabs>
          <w:tab w:val="left" w:pos="394"/>
        </w:tabs>
        <w:spacing w:line="274" w:lineRule="exact"/>
        <w:ind w:left="709" w:right="20"/>
        <w:jc w:val="both"/>
        <w:outlineLvl w:val="3"/>
        <w:rPr>
          <w:rFonts w:ascii="Times New Roman" w:hAnsi="Times New Roman" w:cs="Times New Roman"/>
          <w:b/>
          <w:color w:val="7F7F7F" w:themeColor="text1" w:themeTint="80"/>
        </w:rPr>
      </w:pP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В школе</w:t>
      </w:r>
      <w:r w:rsidR="00631AB6" w:rsidRPr="00781003">
        <w:rPr>
          <w:color w:val="7F7F7F" w:themeColor="text1" w:themeTint="80"/>
        </w:rPr>
        <w:t>-интернате</w:t>
      </w:r>
      <w:r w:rsidRPr="00781003">
        <w:rPr>
          <w:color w:val="7F7F7F" w:themeColor="text1" w:themeTint="80"/>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EB64BA" w:rsidRPr="00781003" w:rsidRDefault="00EB64BA" w:rsidP="00EB64BA">
      <w:pPr>
        <w:pStyle w:val="7"/>
        <w:shd w:val="clear" w:color="auto" w:fill="auto"/>
        <w:spacing w:line="274" w:lineRule="exact"/>
        <w:ind w:left="284" w:firstLine="425"/>
        <w:jc w:val="both"/>
        <w:rPr>
          <w:color w:val="7F7F7F" w:themeColor="text1" w:themeTint="80"/>
        </w:rPr>
      </w:pPr>
      <w:r w:rsidRPr="00781003">
        <w:rPr>
          <w:color w:val="7F7F7F" w:themeColor="text1" w:themeTint="80"/>
        </w:rPr>
        <w:t>Задачи, функции и полномочия директора в сфере противодействия коррупции определены его</w:t>
      </w:r>
    </w:p>
    <w:p w:rsidR="00EB64BA" w:rsidRPr="00781003" w:rsidRDefault="00EB64BA" w:rsidP="00EB64BA">
      <w:pPr>
        <w:pStyle w:val="7"/>
        <w:shd w:val="clear" w:color="auto" w:fill="auto"/>
        <w:spacing w:line="274" w:lineRule="exact"/>
        <w:ind w:left="284" w:firstLine="425"/>
        <w:jc w:val="both"/>
        <w:rPr>
          <w:color w:val="7F7F7F" w:themeColor="text1" w:themeTint="80"/>
        </w:rPr>
      </w:pPr>
      <w:r w:rsidRPr="00781003">
        <w:rPr>
          <w:color w:val="7F7F7F" w:themeColor="text1" w:themeTint="80"/>
        </w:rPr>
        <w:t>Должностной инструкцией.</w:t>
      </w:r>
    </w:p>
    <w:p w:rsidR="00EB64BA" w:rsidRPr="00781003" w:rsidRDefault="00EB64BA" w:rsidP="00EB64BA">
      <w:pPr>
        <w:pStyle w:val="7"/>
        <w:shd w:val="clear" w:color="auto" w:fill="auto"/>
        <w:spacing w:line="274" w:lineRule="exact"/>
        <w:ind w:left="284" w:firstLine="425"/>
        <w:jc w:val="both"/>
        <w:rPr>
          <w:color w:val="7F7F7F" w:themeColor="text1" w:themeTint="80"/>
        </w:rPr>
      </w:pPr>
      <w:r w:rsidRPr="00781003">
        <w:rPr>
          <w:color w:val="7F7F7F" w:themeColor="text1" w:themeTint="80"/>
        </w:rPr>
        <w:t>Эти обязанности включают в частности:</w:t>
      </w:r>
    </w:p>
    <w:p w:rsidR="00EB64BA" w:rsidRPr="00781003" w:rsidRDefault="00EB64BA" w:rsidP="00631AB6">
      <w:pPr>
        <w:pStyle w:val="7"/>
        <w:numPr>
          <w:ilvl w:val="0"/>
          <w:numId w:val="5"/>
        </w:numPr>
        <w:shd w:val="clear" w:color="auto" w:fill="auto"/>
        <w:tabs>
          <w:tab w:val="left" w:pos="1086"/>
        </w:tabs>
        <w:spacing w:line="274" w:lineRule="exact"/>
        <w:ind w:left="284" w:right="20" w:firstLine="376"/>
        <w:jc w:val="both"/>
        <w:rPr>
          <w:color w:val="7F7F7F" w:themeColor="text1" w:themeTint="80"/>
        </w:rPr>
      </w:pPr>
      <w:r w:rsidRPr="00781003">
        <w:rPr>
          <w:color w:val="7F7F7F" w:themeColor="text1" w:themeTint="80"/>
        </w:rPr>
        <w:t>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EB64BA" w:rsidRPr="00781003" w:rsidRDefault="00EB64BA" w:rsidP="00631AB6">
      <w:pPr>
        <w:pStyle w:val="7"/>
        <w:numPr>
          <w:ilvl w:val="0"/>
          <w:numId w:val="5"/>
        </w:numPr>
        <w:shd w:val="clear" w:color="auto" w:fill="auto"/>
        <w:tabs>
          <w:tab w:val="left" w:pos="1172"/>
        </w:tabs>
        <w:spacing w:line="274" w:lineRule="exact"/>
        <w:ind w:left="284" w:right="20" w:firstLine="376"/>
        <w:jc w:val="both"/>
        <w:rPr>
          <w:color w:val="7F7F7F" w:themeColor="text1" w:themeTint="80"/>
        </w:rPr>
      </w:pPr>
      <w:r w:rsidRPr="00781003">
        <w:rPr>
          <w:color w:val="7F7F7F" w:themeColor="text1" w:themeTint="80"/>
        </w:rPr>
        <w:t>проведение контрольных мероприятий, направленных на выявление коррупционных правонарушений работниками школы;</w:t>
      </w:r>
    </w:p>
    <w:p w:rsidR="00EB64BA" w:rsidRPr="00781003" w:rsidRDefault="00EB64BA" w:rsidP="00631AB6">
      <w:pPr>
        <w:pStyle w:val="7"/>
        <w:numPr>
          <w:ilvl w:val="0"/>
          <w:numId w:val="5"/>
        </w:numPr>
        <w:shd w:val="clear" w:color="auto" w:fill="auto"/>
        <w:tabs>
          <w:tab w:val="left" w:pos="1006"/>
        </w:tabs>
        <w:spacing w:line="274" w:lineRule="exact"/>
        <w:ind w:left="284" w:firstLine="376"/>
        <w:jc w:val="both"/>
        <w:rPr>
          <w:color w:val="7F7F7F" w:themeColor="text1" w:themeTint="80"/>
        </w:rPr>
      </w:pPr>
      <w:r w:rsidRPr="00781003">
        <w:rPr>
          <w:color w:val="7F7F7F" w:themeColor="text1" w:themeTint="80"/>
        </w:rPr>
        <w:t>организация проведения оценки коррупционных рисков;</w:t>
      </w:r>
    </w:p>
    <w:p w:rsidR="00EB64BA" w:rsidRPr="00781003" w:rsidRDefault="00EB64BA" w:rsidP="00631AB6">
      <w:pPr>
        <w:pStyle w:val="7"/>
        <w:numPr>
          <w:ilvl w:val="0"/>
          <w:numId w:val="5"/>
        </w:numPr>
        <w:shd w:val="clear" w:color="auto" w:fill="auto"/>
        <w:tabs>
          <w:tab w:val="left" w:pos="1162"/>
        </w:tabs>
        <w:spacing w:line="274" w:lineRule="exact"/>
        <w:ind w:left="284" w:right="20" w:firstLine="376"/>
        <w:jc w:val="both"/>
        <w:rPr>
          <w:color w:val="7F7F7F" w:themeColor="text1" w:themeTint="80"/>
        </w:rPr>
      </w:pPr>
      <w:r w:rsidRPr="00781003">
        <w:rPr>
          <w:color w:val="7F7F7F" w:themeColor="text1" w:themeTint="80"/>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EB64BA" w:rsidRPr="00781003" w:rsidRDefault="00EB64BA" w:rsidP="00631AB6">
      <w:pPr>
        <w:pStyle w:val="7"/>
        <w:numPr>
          <w:ilvl w:val="0"/>
          <w:numId w:val="5"/>
        </w:numPr>
        <w:shd w:val="clear" w:color="auto" w:fill="auto"/>
        <w:tabs>
          <w:tab w:val="left" w:pos="1006"/>
        </w:tabs>
        <w:spacing w:line="274" w:lineRule="exact"/>
        <w:ind w:left="284" w:firstLine="376"/>
        <w:jc w:val="both"/>
        <w:rPr>
          <w:color w:val="7F7F7F" w:themeColor="text1" w:themeTint="80"/>
        </w:rPr>
      </w:pPr>
      <w:r w:rsidRPr="00781003">
        <w:rPr>
          <w:color w:val="7F7F7F" w:themeColor="text1" w:themeTint="80"/>
        </w:rPr>
        <w:t>организация заполнения и рассмотрения</w:t>
      </w:r>
      <w:r w:rsidRPr="00781003">
        <w:rPr>
          <w:rStyle w:val="a5"/>
          <w:color w:val="7F7F7F" w:themeColor="text1" w:themeTint="80"/>
        </w:rPr>
        <w:t xml:space="preserve"> деклараций</w:t>
      </w:r>
      <w:r w:rsidRPr="00781003">
        <w:rPr>
          <w:color w:val="7F7F7F" w:themeColor="text1" w:themeTint="80"/>
        </w:rPr>
        <w:t xml:space="preserve"> о конфликте интересов;</w:t>
      </w:r>
    </w:p>
    <w:p w:rsidR="00EB64BA" w:rsidRPr="00781003" w:rsidRDefault="00EB64BA" w:rsidP="00631AB6">
      <w:pPr>
        <w:pStyle w:val="7"/>
        <w:numPr>
          <w:ilvl w:val="0"/>
          <w:numId w:val="5"/>
        </w:numPr>
        <w:shd w:val="clear" w:color="auto" w:fill="auto"/>
        <w:tabs>
          <w:tab w:val="left" w:pos="1138"/>
        </w:tabs>
        <w:spacing w:line="274" w:lineRule="exact"/>
        <w:ind w:left="284" w:right="20" w:firstLine="376"/>
        <w:jc w:val="both"/>
        <w:rPr>
          <w:color w:val="7F7F7F" w:themeColor="text1" w:themeTint="80"/>
        </w:rPr>
      </w:pPr>
      <w:r w:rsidRPr="00781003">
        <w:rPr>
          <w:color w:val="7F7F7F" w:themeColor="text1" w:themeTint="80"/>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EB64BA" w:rsidRPr="00781003" w:rsidRDefault="00EB64BA" w:rsidP="00631AB6">
      <w:pPr>
        <w:pStyle w:val="7"/>
        <w:numPr>
          <w:ilvl w:val="0"/>
          <w:numId w:val="5"/>
        </w:numPr>
        <w:shd w:val="clear" w:color="auto" w:fill="auto"/>
        <w:tabs>
          <w:tab w:val="left" w:pos="1268"/>
        </w:tabs>
        <w:spacing w:line="274" w:lineRule="exact"/>
        <w:ind w:left="284" w:right="20" w:firstLine="376"/>
        <w:jc w:val="both"/>
        <w:rPr>
          <w:color w:val="7F7F7F" w:themeColor="text1" w:themeTint="80"/>
        </w:rPr>
      </w:pPr>
      <w:r w:rsidRPr="00781003">
        <w:rPr>
          <w:color w:val="7F7F7F" w:themeColor="text1" w:themeTint="80"/>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B64BA" w:rsidRPr="00781003" w:rsidRDefault="00EB64BA" w:rsidP="00631AB6">
      <w:pPr>
        <w:pStyle w:val="7"/>
        <w:numPr>
          <w:ilvl w:val="0"/>
          <w:numId w:val="5"/>
        </w:numPr>
        <w:shd w:val="clear" w:color="auto" w:fill="auto"/>
        <w:tabs>
          <w:tab w:val="left" w:pos="1105"/>
        </w:tabs>
        <w:spacing w:line="274" w:lineRule="exact"/>
        <w:ind w:left="284" w:right="20" w:firstLine="376"/>
        <w:jc w:val="both"/>
        <w:rPr>
          <w:color w:val="7F7F7F" w:themeColor="text1" w:themeTint="80"/>
        </w:rPr>
      </w:pPr>
      <w:r w:rsidRPr="00781003">
        <w:rPr>
          <w:color w:val="7F7F7F" w:themeColor="text1" w:themeTint="80"/>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B64BA" w:rsidRPr="00781003" w:rsidRDefault="00EB64BA" w:rsidP="00631AB6">
      <w:pPr>
        <w:pStyle w:val="7"/>
        <w:numPr>
          <w:ilvl w:val="0"/>
          <w:numId w:val="5"/>
        </w:numPr>
        <w:shd w:val="clear" w:color="auto" w:fill="auto"/>
        <w:tabs>
          <w:tab w:val="left" w:pos="1057"/>
        </w:tabs>
        <w:spacing w:after="780" w:line="274" w:lineRule="exact"/>
        <w:ind w:left="284" w:right="20" w:firstLine="376"/>
        <w:jc w:val="both"/>
        <w:rPr>
          <w:color w:val="7F7F7F" w:themeColor="text1" w:themeTint="80"/>
        </w:rPr>
      </w:pPr>
      <w:r w:rsidRPr="00781003">
        <w:rPr>
          <w:color w:val="7F7F7F" w:themeColor="text1" w:themeTint="80"/>
        </w:rPr>
        <w:t>проведение оценки результатов антикоррупционной работы и подготовка соответствующих отчетных материалов Учредителю.</w:t>
      </w:r>
    </w:p>
    <w:p w:rsidR="00EB64BA" w:rsidRPr="00781003" w:rsidRDefault="00EB64BA" w:rsidP="00631AB6">
      <w:pPr>
        <w:pStyle w:val="aa"/>
        <w:ind w:left="284" w:firstLine="284"/>
        <w:rPr>
          <w:rFonts w:ascii="Times New Roman" w:hAnsi="Times New Roman" w:cs="Times New Roman"/>
          <w:b/>
          <w:color w:val="7F7F7F" w:themeColor="text1" w:themeTint="80"/>
        </w:rPr>
      </w:pPr>
      <w:bookmarkStart w:id="8" w:name="bookmark11"/>
      <w:r w:rsidRPr="00781003">
        <w:rPr>
          <w:rFonts w:ascii="Times New Roman" w:hAnsi="Times New Roman" w:cs="Times New Roman"/>
          <w:b/>
          <w:color w:val="7F7F7F" w:themeColor="text1" w:themeTint="80"/>
        </w:rPr>
        <w:t>6. Определение и закрепление обязанностей работников, связанных с предупреждением и противодействием коррупции</w:t>
      </w:r>
      <w:bookmarkEnd w:id="8"/>
    </w:p>
    <w:p w:rsidR="00631AB6" w:rsidRPr="00781003" w:rsidRDefault="00631AB6" w:rsidP="00631AB6">
      <w:pPr>
        <w:pStyle w:val="aa"/>
        <w:ind w:left="284" w:firstLine="284"/>
        <w:rPr>
          <w:rFonts w:ascii="Times New Roman" w:hAnsi="Times New Roman" w:cs="Times New Roman"/>
          <w:b/>
          <w:color w:val="7F7F7F" w:themeColor="text1" w:themeTint="80"/>
        </w:rPr>
      </w:pP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Обязанности работников школы</w:t>
      </w:r>
      <w:r w:rsidR="00631AB6" w:rsidRPr="00781003">
        <w:rPr>
          <w:color w:val="7F7F7F" w:themeColor="text1" w:themeTint="80"/>
        </w:rPr>
        <w:t>-интерната</w:t>
      </w:r>
      <w:r w:rsidRPr="00781003">
        <w:rPr>
          <w:color w:val="7F7F7F" w:themeColor="text1" w:themeTint="80"/>
        </w:rPr>
        <w:t xml:space="preserve"> в связи с предупреждением и противодействием коррупции являются общими для всех сотрудников.</w:t>
      </w:r>
    </w:p>
    <w:p w:rsidR="00EB64BA" w:rsidRPr="00781003" w:rsidRDefault="00EB64BA" w:rsidP="00EB64BA">
      <w:pPr>
        <w:pStyle w:val="7"/>
        <w:shd w:val="clear" w:color="auto" w:fill="auto"/>
        <w:spacing w:line="274" w:lineRule="exact"/>
        <w:ind w:left="284" w:right="260" w:firstLine="425"/>
        <w:jc w:val="both"/>
        <w:rPr>
          <w:color w:val="7F7F7F" w:themeColor="text1" w:themeTint="80"/>
        </w:rPr>
      </w:pPr>
      <w:r w:rsidRPr="00781003">
        <w:rPr>
          <w:color w:val="7F7F7F" w:themeColor="text1" w:themeTint="80"/>
        </w:rPr>
        <w:t>Общими обязанностями работников в связи с предупреждением и противодействием коррупции являются следующие:</w:t>
      </w:r>
    </w:p>
    <w:p w:rsidR="00EB64BA" w:rsidRPr="00781003" w:rsidRDefault="00EB64BA" w:rsidP="00631AB6">
      <w:pPr>
        <w:pStyle w:val="7"/>
        <w:numPr>
          <w:ilvl w:val="0"/>
          <w:numId w:val="6"/>
        </w:numPr>
        <w:shd w:val="clear" w:color="auto" w:fill="auto"/>
        <w:tabs>
          <w:tab w:val="left" w:pos="1014"/>
        </w:tabs>
        <w:spacing w:line="274" w:lineRule="exact"/>
        <w:ind w:left="284" w:right="260" w:firstLine="376"/>
        <w:jc w:val="both"/>
        <w:rPr>
          <w:color w:val="7F7F7F" w:themeColor="text1" w:themeTint="80"/>
        </w:rPr>
      </w:pPr>
      <w:r w:rsidRPr="00781003">
        <w:rPr>
          <w:color w:val="7F7F7F" w:themeColor="text1" w:themeTint="80"/>
        </w:rPr>
        <w:t>воздерживаться от совершения и (или) участия в совершении коррупционных правонарушений в интересах или от имени школы</w:t>
      </w:r>
      <w:r w:rsidR="00781003" w:rsidRPr="00781003">
        <w:rPr>
          <w:color w:val="7F7F7F" w:themeColor="text1" w:themeTint="80"/>
        </w:rPr>
        <w:t>-</w:t>
      </w:r>
      <w:r w:rsidR="00631AB6" w:rsidRPr="00781003">
        <w:rPr>
          <w:color w:val="7F7F7F" w:themeColor="text1" w:themeTint="80"/>
        </w:rPr>
        <w:t>интерната</w:t>
      </w:r>
      <w:r w:rsidRPr="00781003">
        <w:rPr>
          <w:color w:val="7F7F7F" w:themeColor="text1" w:themeTint="80"/>
        </w:rPr>
        <w:t>;</w:t>
      </w:r>
    </w:p>
    <w:p w:rsidR="00EB64BA" w:rsidRPr="00781003" w:rsidRDefault="00EB64BA" w:rsidP="00631AB6">
      <w:pPr>
        <w:pStyle w:val="7"/>
        <w:numPr>
          <w:ilvl w:val="0"/>
          <w:numId w:val="6"/>
        </w:numPr>
        <w:shd w:val="clear" w:color="auto" w:fill="auto"/>
        <w:tabs>
          <w:tab w:val="left" w:pos="1023"/>
        </w:tabs>
        <w:spacing w:line="274" w:lineRule="exact"/>
        <w:ind w:left="284" w:right="260" w:firstLine="376"/>
        <w:jc w:val="both"/>
        <w:rPr>
          <w:color w:val="7F7F7F" w:themeColor="text1" w:themeTint="80"/>
        </w:rPr>
      </w:pPr>
      <w:r w:rsidRPr="00781003">
        <w:rPr>
          <w:color w:val="7F7F7F" w:themeColor="text1" w:themeTint="80"/>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r w:rsidR="00631AB6" w:rsidRPr="00781003">
        <w:rPr>
          <w:color w:val="7F7F7F" w:themeColor="text1" w:themeTint="80"/>
        </w:rPr>
        <w:t>-интерната</w:t>
      </w:r>
      <w:r w:rsidRPr="00781003">
        <w:rPr>
          <w:color w:val="7F7F7F" w:themeColor="text1" w:themeTint="80"/>
        </w:rPr>
        <w:t>;</w:t>
      </w:r>
    </w:p>
    <w:p w:rsidR="00EB64BA" w:rsidRPr="00781003" w:rsidRDefault="00EB64BA" w:rsidP="00631AB6">
      <w:pPr>
        <w:pStyle w:val="7"/>
        <w:numPr>
          <w:ilvl w:val="0"/>
          <w:numId w:val="6"/>
        </w:numPr>
        <w:shd w:val="clear" w:color="auto" w:fill="auto"/>
        <w:tabs>
          <w:tab w:val="left" w:pos="1114"/>
        </w:tabs>
        <w:spacing w:line="274" w:lineRule="exact"/>
        <w:ind w:left="284" w:right="260" w:firstLine="376"/>
        <w:jc w:val="both"/>
        <w:rPr>
          <w:color w:val="7F7F7F" w:themeColor="text1" w:themeTint="80"/>
        </w:rPr>
      </w:pPr>
      <w:r w:rsidRPr="00781003">
        <w:rPr>
          <w:color w:val="7F7F7F" w:themeColor="text1" w:themeTint="80"/>
        </w:rPr>
        <w:lastRenderedPageBreak/>
        <w:t>незамедлительно информировать директора школы</w:t>
      </w:r>
      <w:r w:rsidR="00781003" w:rsidRPr="00781003">
        <w:rPr>
          <w:color w:val="7F7F7F" w:themeColor="text1" w:themeTint="80"/>
        </w:rPr>
        <w:t>-интерната</w:t>
      </w:r>
      <w:r w:rsidRPr="00781003">
        <w:rPr>
          <w:color w:val="7F7F7F" w:themeColor="text1" w:themeTint="80"/>
        </w:rPr>
        <w:t xml:space="preserve"> о случаях склонения работника к совершению коррупционных правонарушений;</w:t>
      </w:r>
    </w:p>
    <w:p w:rsidR="00EB64BA" w:rsidRPr="00781003" w:rsidRDefault="00EB64BA" w:rsidP="00631AB6">
      <w:pPr>
        <w:pStyle w:val="7"/>
        <w:numPr>
          <w:ilvl w:val="0"/>
          <w:numId w:val="6"/>
        </w:numPr>
        <w:shd w:val="clear" w:color="auto" w:fill="auto"/>
        <w:tabs>
          <w:tab w:val="left" w:pos="1038"/>
        </w:tabs>
        <w:spacing w:line="274" w:lineRule="exact"/>
        <w:ind w:left="284" w:right="260" w:firstLine="376"/>
        <w:jc w:val="both"/>
        <w:rPr>
          <w:color w:val="7F7F7F" w:themeColor="text1" w:themeTint="80"/>
        </w:rPr>
      </w:pPr>
      <w:r w:rsidRPr="00781003">
        <w:rPr>
          <w:color w:val="7F7F7F" w:themeColor="text1" w:themeTint="80"/>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EB64BA" w:rsidRPr="00781003" w:rsidRDefault="00EB64BA" w:rsidP="00EB64BA">
      <w:pPr>
        <w:pStyle w:val="7"/>
        <w:shd w:val="clear" w:color="auto" w:fill="auto"/>
        <w:spacing w:line="274" w:lineRule="exact"/>
        <w:ind w:left="284" w:right="260" w:firstLine="425"/>
        <w:jc w:val="both"/>
        <w:rPr>
          <w:color w:val="7F7F7F" w:themeColor="text1" w:themeTint="80"/>
        </w:rPr>
      </w:pPr>
      <w:r w:rsidRPr="00781003">
        <w:rPr>
          <w:color w:val="7F7F7F" w:themeColor="text1" w:themeTint="80"/>
        </w:rPr>
        <w:t>В целях обеспечения эффективного исполнения возложенных на работников обязанностей регламентируются процедуры их соблюдения.</w:t>
      </w:r>
    </w:p>
    <w:p w:rsidR="00EB64BA" w:rsidRPr="00781003" w:rsidRDefault="00EB64BA" w:rsidP="00EB64BA">
      <w:pPr>
        <w:pStyle w:val="7"/>
        <w:shd w:val="clear" w:color="auto" w:fill="auto"/>
        <w:spacing w:line="274" w:lineRule="exact"/>
        <w:ind w:left="284" w:right="260" w:firstLine="425"/>
        <w:jc w:val="both"/>
        <w:rPr>
          <w:color w:val="7F7F7F" w:themeColor="text1" w:themeTint="80"/>
        </w:rPr>
      </w:pPr>
      <w:r w:rsidRPr="00781003">
        <w:rPr>
          <w:color w:val="7F7F7F" w:themeColor="text1" w:themeTint="80"/>
        </w:rPr>
        <w:t xml:space="preserve">Исходя их положений статьи 57 ТК РФ по соглашению сторон в трудовой договор, заключаемый с работником при приёме его на работу в </w:t>
      </w:r>
      <w:r w:rsidR="00781003" w:rsidRPr="00781003">
        <w:rPr>
          <w:color w:val="7F7F7F" w:themeColor="text1" w:themeTint="80"/>
        </w:rPr>
        <w:t>школу-интернат</w:t>
      </w:r>
      <w:r w:rsidRPr="00781003">
        <w:rPr>
          <w:color w:val="7F7F7F" w:themeColor="text1" w:themeTint="80"/>
        </w:rPr>
        <w:t>,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EB64BA" w:rsidRPr="00781003" w:rsidRDefault="00EB64BA" w:rsidP="00EB64BA">
      <w:pPr>
        <w:pStyle w:val="7"/>
        <w:shd w:val="clear" w:color="auto" w:fill="auto"/>
        <w:spacing w:after="240" w:line="274" w:lineRule="exact"/>
        <w:ind w:left="284" w:right="260" w:firstLine="425"/>
        <w:jc w:val="both"/>
        <w:rPr>
          <w:color w:val="7F7F7F" w:themeColor="text1" w:themeTint="80"/>
        </w:rPr>
      </w:pPr>
      <w:r w:rsidRPr="00781003">
        <w:rPr>
          <w:color w:val="7F7F7F" w:themeColor="text1" w:themeTint="80"/>
        </w:rPr>
        <w:t xml:space="preserve">Общие и специальные обязанности рекомендуется включить в трудовой договор с работником </w:t>
      </w:r>
      <w:r w:rsidR="00781003" w:rsidRPr="00781003">
        <w:rPr>
          <w:color w:val="7F7F7F" w:themeColor="text1" w:themeTint="80"/>
        </w:rPr>
        <w:t xml:space="preserve">школы-интерната. </w:t>
      </w:r>
      <w:r w:rsidRPr="00781003">
        <w:rPr>
          <w:color w:val="7F7F7F" w:themeColor="text1" w:themeTint="80"/>
        </w:rPr>
        <w:t>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EB64BA" w:rsidRPr="00781003" w:rsidRDefault="00EB64BA" w:rsidP="00EB64BA">
      <w:pPr>
        <w:spacing w:after="185"/>
        <w:ind w:left="284" w:right="260" w:firstLine="425"/>
        <w:rPr>
          <w:b/>
          <w:color w:val="7F7F7F" w:themeColor="text1" w:themeTint="80"/>
        </w:rPr>
      </w:pPr>
      <w:r w:rsidRPr="00781003">
        <w:rPr>
          <w:rStyle w:val="80"/>
          <w:rFonts w:eastAsia="Arial Unicode MS"/>
          <w:b/>
          <w:color w:val="7F7F7F" w:themeColor="text1" w:themeTint="80"/>
          <w:sz w:val="24"/>
          <w:szCs w:val="24"/>
        </w:rPr>
        <w:t xml:space="preserve">7. Установление перечня реализуемых </w:t>
      </w:r>
      <w:r w:rsidR="00781003" w:rsidRPr="00781003">
        <w:rPr>
          <w:rStyle w:val="80"/>
          <w:rFonts w:eastAsia="Arial Unicode MS"/>
          <w:b/>
          <w:color w:val="7F7F7F" w:themeColor="text1" w:themeTint="80"/>
          <w:sz w:val="24"/>
          <w:szCs w:val="24"/>
        </w:rPr>
        <w:t xml:space="preserve">школой-интернатом </w:t>
      </w:r>
      <w:r w:rsidRPr="00781003">
        <w:rPr>
          <w:rStyle w:val="80"/>
          <w:rFonts w:eastAsia="Arial Unicode MS"/>
          <w:b/>
          <w:color w:val="7F7F7F" w:themeColor="text1" w:themeTint="80"/>
          <w:sz w:val="24"/>
          <w:szCs w:val="24"/>
        </w:rPr>
        <w:t xml:space="preserve"> антикоррупционных мероприятий, стандартов и процедур и порядок их выполнения (применения)</w:t>
      </w:r>
    </w:p>
    <w:tbl>
      <w:tblPr>
        <w:tblW w:w="10783" w:type="dxa"/>
        <w:jc w:val="center"/>
        <w:tblLayout w:type="fixed"/>
        <w:tblCellMar>
          <w:left w:w="10" w:type="dxa"/>
          <w:right w:w="10" w:type="dxa"/>
        </w:tblCellMar>
        <w:tblLook w:val="04A0"/>
      </w:tblPr>
      <w:tblGrid>
        <w:gridCol w:w="2885"/>
        <w:gridCol w:w="7898"/>
      </w:tblGrid>
      <w:tr w:rsidR="00EB64BA" w:rsidRPr="00781003" w:rsidTr="00A1393A">
        <w:trPr>
          <w:trHeight w:val="365"/>
          <w:jc w:val="center"/>
        </w:trPr>
        <w:tc>
          <w:tcPr>
            <w:tcW w:w="2885"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20106A">
            <w:pPr>
              <w:pStyle w:val="20"/>
              <w:framePr w:wrap="notBeside" w:vAnchor="text" w:hAnchor="text" w:xAlign="center" w:y="1"/>
              <w:shd w:val="clear" w:color="auto" w:fill="auto"/>
              <w:spacing w:line="240" w:lineRule="auto"/>
              <w:ind w:left="284" w:firstLine="425"/>
              <w:rPr>
                <w:color w:val="7F7F7F" w:themeColor="text1" w:themeTint="80"/>
              </w:rPr>
            </w:pPr>
            <w:r w:rsidRPr="00781003">
              <w:rPr>
                <w:color w:val="7F7F7F" w:themeColor="text1" w:themeTint="80"/>
              </w:rPr>
              <w:t>Направление</w:t>
            </w: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20106A">
            <w:pPr>
              <w:pStyle w:val="20"/>
              <w:framePr w:wrap="notBeside" w:vAnchor="text" w:hAnchor="text" w:xAlign="center" w:y="1"/>
              <w:shd w:val="clear" w:color="auto" w:fill="auto"/>
              <w:spacing w:line="240" w:lineRule="auto"/>
              <w:ind w:left="284" w:firstLine="425"/>
              <w:jc w:val="both"/>
              <w:rPr>
                <w:color w:val="7F7F7F" w:themeColor="text1" w:themeTint="80"/>
              </w:rPr>
            </w:pPr>
            <w:r w:rsidRPr="00781003">
              <w:rPr>
                <w:color w:val="7F7F7F" w:themeColor="text1" w:themeTint="80"/>
              </w:rPr>
              <w:t>Мероприятие</w:t>
            </w:r>
          </w:p>
        </w:tc>
      </w:tr>
      <w:tr w:rsidR="00EB64BA" w:rsidRPr="00781003" w:rsidTr="00A1393A">
        <w:trPr>
          <w:trHeight w:val="360"/>
          <w:jc w:val="center"/>
        </w:trPr>
        <w:tc>
          <w:tcPr>
            <w:tcW w:w="2885" w:type="dxa"/>
            <w:vMerge w:val="restart"/>
            <w:tcBorders>
              <w:top w:val="single" w:sz="4" w:space="0" w:color="auto"/>
              <w:left w:val="single" w:sz="4" w:space="0" w:color="auto"/>
              <w:right w:val="single" w:sz="4" w:space="0" w:color="auto"/>
            </w:tcBorders>
            <w:shd w:val="clear" w:color="auto" w:fill="FFFFFF"/>
          </w:tcPr>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Нормативное обеспечение, закрепление стандартов поведения и декларация намерений</w:t>
            </w: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40" w:lineRule="auto"/>
              <w:ind w:left="92" w:firstLine="425"/>
              <w:jc w:val="both"/>
              <w:rPr>
                <w:color w:val="7F7F7F" w:themeColor="text1" w:themeTint="80"/>
              </w:rPr>
            </w:pPr>
            <w:r w:rsidRPr="00781003">
              <w:rPr>
                <w:color w:val="7F7F7F" w:themeColor="text1" w:themeTint="80"/>
              </w:rPr>
              <w:t xml:space="preserve">Разработка и принятие антикоррупционной политики организации </w:t>
            </w:r>
          </w:p>
        </w:tc>
      </w:tr>
      <w:tr w:rsidR="00EB64BA" w:rsidRPr="00781003" w:rsidTr="00A1393A">
        <w:trPr>
          <w:trHeight w:val="562"/>
          <w:jc w:val="center"/>
        </w:trPr>
        <w:tc>
          <w:tcPr>
            <w:tcW w:w="2885" w:type="dxa"/>
            <w:vMerge/>
            <w:tcBorders>
              <w:left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8" w:lineRule="exact"/>
              <w:ind w:left="92" w:firstLine="425"/>
              <w:jc w:val="both"/>
              <w:rPr>
                <w:color w:val="7F7F7F" w:themeColor="text1" w:themeTint="80"/>
              </w:rPr>
            </w:pPr>
            <w:r w:rsidRPr="00781003">
              <w:rPr>
                <w:color w:val="7F7F7F" w:themeColor="text1" w:themeTint="80"/>
              </w:rPr>
              <w:t>Разработка и утверждение плана реализации антикоррупционных мероприятий</w:t>
            </w:r>
          </w:p>
        </w:tc>
      </w:tr>
      <w:tr w:rsidR="00EB64BA" w:rsidRPr="00781003" w:rsidTr="00A1393A">
        <w:trPr>
          <w:trHeight w:val="562"/>
          <w:jc w:val="center"/>
        </w:trPr>
        <w:tc>
          <w:tcPr>
            <w:tcW w:w="2885" w:type="dxa"/>
            <w:vMerge/>
            <w:tcBorders>
              <w:left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425"/>
              <w:jc w:val="both"/>
              <w:rPr>
                <w:color w:val="7F7F7F" w:themeColor="text1" w:themeTint="80"/>
              </w:rPr>
            </w:pPr>
            <w:r w:rsidRPr="00781003">
              <w:rPr>
                <w:color w:val="7F7F7F" w:themeColor="text1" w:themeTint="80"/>
              </w:rPr>
              <w:t>Разработка и принятие кодекса этики и служебного поведения работников организации</w:t>
            </w:r>
          </w:p>
        </w:tc>
      </w:tr>
      <w:tr w:rsidR="00EB64BA" w:rsidRPr="00781003" w:rsidTr="00A1393A">
        <w:trPr>
          <w:trHeight w:val="562"/>
          <w:jc w:val="center"/>
        </w:trPr>
        <w:tc>
          <w:tcPr>
            <w:tcW w:w="2885" w:type="dxa"/>
            <w:vMerge/>
            <w:tcBorders>
              <w:left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69" w:lineRule="exact"/>
              <w:ind w:left="92" w:firstLine="425"/>
              <w:rPr>
                <w:color w:val="7F7F7F" w:themeColor="text1" w:themeTint="80"/>
              </w:rPr>
            </w:pPr>
            <w:r w:rsidRPr="00781003">
              <w:rPr>
                <w:color w:val="7F7F7F" w:themeColor="text1" w:themeTint="80"/>
              </w:rPr>
              <w:t>Разработка и внедрение положения о конфликте интересов, декларации о конфликте интересов</w:t>
            </w:r>
          </w:p>
        </w:tc>
      </w:tr>
      <w:tr w:rsidR="00EB64BA" w:rsidRPr="00781003" w:rsidTr="00A1393A">
        <w:trPr>
          <w:trHeight w:val="562"/>
          <w:jc w:val="center"/>
        </w:trPr>
        <w:tc>
          <w:tcPr>
            <w:tcW w:w="2885" w:type="dxa"/>
            <w:vMerge/>
            <w:tcBorders>
              <w:left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425"/>
              <w:jc w:val="both"/>
              <w:rPr>
                <w:color w:val="7F7F7F" w:themeColor="text1" w:themeTint="80"/>
              </w:rPr>
            </w:pPr>
            <w:r w:rsidRPr="00781003">
              <w:rPr>
                <w:color w:val="7F7F7F" w:themeColor="text1" w:themeTint="80"/>
              </w:rPr>
              <w:t>Разработка и принятие правил, регламентирующих вопросы обмена деловыми подарками и знаками делового гостеприимства</w:t>
            </w:r>
          </w:p>
        </w:tc>
      </w:tr>
      <w:tr w:rsidR="00EB64BA" w:rsidRPr="00781003" w:rsidTr="00A1393A">
        <w:trPr>
          <w:trHeight w:val="562"/>
          <w:jc w:val="center"/>
        </w:trPr>
        <w:tc>
          <w:tcPr>
            <w:tcW w:w="2885" w:type="dxa"/>
            <w:vMerge/>
            <w:tcBorders>
              <w:left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425"/>
              <w:jc w:val="both"/>
              <w:rPr>
                <w:color w:val="7F7F7F" w:themeColor="text1" w:themeTint="80"/>
              </w:rPr>
            </w:pPr>
            <w:r w:rsidRPr="00781003">
              <w:rPr>
                <w:color w:val="7F7F7F" w:themeColor="text1" w:themeTint="80"/>
              </w:rPr>
              <w:t>Введение в договоры, связанные с хозяйственной деятельностью организации, стандартной антикоррупционной оговорки</w:t>
            </w:r>
          </w:p>
        </w:tc>
      </w:tr>
      <w:tr w:rsidR="00EB64BA" w:rsidRPr="00781003" w:rsidTr="00A1393A">
        <w:trPr>
          <w:trHeight w:val="288"/>
          <w:jc w:val="center"/>
        </w:trPr>
        <w:tc>
          <w:tcPr>
            <w:tcW w:w="2885" w:type="dxa"/>
            <w:vMerge/>
            <w:tcBorders>
              <w:left w:val="single" w:sz="4" w:space="0" w:color="auto"/>
              <w:bottom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40" w:lineRule="auto"/>
              <w:ind w:left="92" w:firstLine="425"/>
              <w:jc w:val="both"/>
              <w:rPr>
                <w:color w:val="7F7F7F" w:themeColor="text1" w:themeTint="80"/>
              </w:rPr>
            </w:pPr>
            <w:r w:rsidRPr="00781003">
              <w:rPr>
                <w:color w:val="7F7F7F" w:themeColor="text1" w:themeTint="80"/>
              </w:rPr>
              <w:t>Введение антикоррупционных положений в трудовые договоры работников</w:t>
            </w:r>
          </w:p>
        </w:tc>
      </w:tr>
      <w:tr w:rsidR="00EB64BA" w:rsidRPr="00781003" w:rsidTr="00A1393A">
        <w:trPr>
          <w:trHeight w:val="1387"/>
          <w:jc w:val="center"/>
        </w:trPr>
        <w:tc>
          <w:tcPr>
            <w:tcW w:w="2885" w:type="dxa"/>
            <w:vMerge w:val="restart"/>
            <w:tcBorders>
              <w:top w:val="single" w:sz="4" w:space="0" w:color="auto"/>
              <w:left w:val="single" w:sz="4" w:space="0" w:color="auto"/>
              <w:right w:val="single" w:sz="4" w:space="0" w:color="auto"/>
            </w:tcBorders>
            <w:shd w:val="clear" w:color="auto" w:fill="FFFFFF"/>
          </w:tcPr>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Разработка и введение специальных антикоррупционных процедур</w:t>
            </w: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425"/>
              <w:jc w:val="both"/>
              <w:rPr>
                <w:color w:val="7F7F7F" w:themeColor="text1" w:themeTint="80"/>
              </w:rPr>
            </w:pPr>
            <w:r w:rsidRPr="00781003">
              <w:rPr>
                <w:color w:val="7F7F7F" w:themeColor="text1" w:themeTint="80"/>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B64BA" w:rsidRPr="00781003" w:rsidTr="00A1393A">
        <w:trPr>
          <w:trHeight w:val="840"/>
          <w:jc w:val="center"/>
        </w:trPr>
        <w:tc>
          <w:tcPr>
            <w:tcW w:w="2885" w:type="dxa"/>
            <w:vMerge/>
            <w:tcBorders>
              <w:left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425"/>
              <w:jc w:val="both"/>
              <w:rPr>
                <w:color w:val="7F7F7F" w:themeColor="text1" w:themeTint="80"/>
              </w:rPr>
            </w:pPr>
            <w:r w:rsidRPr="00781003">
              <w:rPr>
                <w:color w:val="7F7F7F" w:themeColor="text1" w:themeTint="80"/>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B64BA" w:rsidRPr="00781003" w:rsidTr="00A1393A">
        <w:trPr>
          <w:trHeight w:val="840"/>
          <w:jc w:val="center"/>
        </w:trPr>
        <w:tc>
          <w:tcPr>
            <w:tcW w:w="2885" w:type="dxa"/>
            <w:vMerge/>
            <w:tcBorders>
              <w:left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425"/>
              <w:jc w:val="both"/>
              <w:rPr>
                <w:color w:val="7F7F7F" w:themeColor="text1" w:themeTint="80"/>
              </w:rPr>
            </w:pPr>
            <w:r w:rsidRPr="00781003">
              <w:rPr>
                <w:color w:val="7F7F7F" w:themeColor="text1" w:themeTint="80"/>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EB64BA" w:rsidRPr="00781003" w:rsidTr="00A1393A">
        <w:trPr>
          <w:trHeight w:val="571"/>
          <w:jc w:val="center"/>
        </w:trPr>
        <w:tc>
          <w:tcPr>
            <w:tcW w:w="2885" w:type="dxa"/>
            <w:vMerge/>
            <w:tcBorders>
              <w:left w:val="single" w:sz="4" w:space="0" w:color="auto"/>
              <w:bottom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7898"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8" w:lineRule="exact"/>
              <w:ind w:left="92" w:firstLine="425"/>
              <w:jc w:val="both"/>
              <w:rPr>
                <w:color w:val="7F7F7F" w:themeColor="text1" w:themeTint="80"/>
              </w:rPr>
            </w:pPr>
            <w:r w:rsidRPr="00781003">
              <w:rPr>
                <w:color w:val="7F7F7F" w:themeColor="text1" w:themeTint="80"/>
              </w:rPr>
              <w:t>Проведение периодической оценки коррупционных рисков в целях выявления сфер деятельности организации, наиболее подверженных таким</w:t>
            </w:r>
          </w:p>
        </w:tc>
      </w:tr>
    </w:tbl>
    <w:p w:rsidR="00EB64BA" w:rsidRPr="00781003" w:rsidRDefault="00EB64BA" w:rsidP="00EB64BA">
      <w:pPr>
        <w:ind w:left="284" w:firstLine="425"/>
        <w:rPr>
          <w:color w:val="7F7F7F" w:themeColor="text1" w:themeTint="80"/>
          <w:sz w:val="2"/>
          <w:szCs w:val="2"/>
        </w:rPr>
      </w:pPr>
    </w:p>
    <w:tbl>
      <w:tblPr>
        <w:tblW w:w="0" w:type="auto"/>
        <w:jc w:val="center"/>
        <w:tblLayout w:type="fixed"/>
        <w:tblCellMar>
          <w:left w:w="10" w:type="dxa"/>
          <w:right w:w="10" w:type="dxa"/>
        </w:tblCellMar>
        <w:tblLook w:val="04A0"/>
      </w:tblPr>
      <w:tblGrid>
        <w:gridCol w:w="2885"/>
        <w:gridCol w:w="8184"/>
      </w:tblGrid>
      <w:tr w:rsidR="00EB64BA" w:rsidRPr="00781003" w:rsidTr="0020106A">
        <w:trPr>
          <w:trHeight w:val="470"/>
          <w:jc w:val="center"/>
        </w:trPr>
        <w:tc>
          <w:tcPr>
            <w:tcW w:w="2885" w:type="dxa"/>
            <w:tcBorders>
              <w:left w:val="single" w:sz="4" w:space="0" w:color="auto"/>
              <w:bottom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sz w:val="10"/>
                <w:szCs w:val="10"/>
              </w:rPr>
            </w:pP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40" w:lineRule="auto"/>
              <w:ind w:left="92" w:firstLine="567"/>
              <w:jc w:val="both"/>
              <w:rPr>
                <w:color w:val="7F7F7F" w:themeColor="text1" w:themeTint="80"/>
              </w:rPr>
            </w:pPr>
            <w:r w:rsidRPr="00781003">
              <w:rPr>
                <w:color w:val="7F7F7F" w:themeColor="text1" w:themeTint="80"/>
              </w:rPr>
              <w:t>рискам, и разработки соответствующих антикоррупционных мер</w:t>
            </w:r>
          </w:p>
        </w:tc>
      </w:tr>
      <w:tr w:rsidR="00EB64BA" w:rsidRPr="00781003" w:rsidTr="0020106A">
        <w:trPr>
          <w:trHeight w:val="840"/>
          <w:jc w:val="center"/>
        </w:trPr>
        <w:tc>
          <w:tcPr>
            <w:tcW w:w="2885" w:type="dxa"/>
            <w:vMerge w:val="restart"/>
            <w:tcBorders>
              <w:top w:val="single" w:sz="4" w:space="0" w:color="auto"/>
              <w:left w:val="single" w:sz="4" w:space="0" w:color="auto"/>
              <w:right w:val="single" w:sz="4" w:space="0" w:color="auto"/>
            </w:tcBorders>
            <w:shd w:val="clear" w:color="auto" w:fill="FFFFFF"/>
          </w:tcPr>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Обучение и</w:t>
            </w:r>
          </w:p>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информирование</w:t>
            </w:r>
          </w:p>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работников</w:t>
            </w: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567"/>
              <w:jc w:val="both"/>
              <w:rPr>
                <w:color w:val="7F7F7F" w:themeColor="text1" w:themeTint="80"/>
              </w:rPr>
            </w:pPr>
            <w:r w:rsidRPr="00781003">
              <w:rPr>
                <w:color w:val="7F7F7F" w:themeColor="text1" w:themeTint="80"/>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EB64BA" w:rsidRPr="00781003" w:rsidTr="0020106A">
        <w:trPr>
          <w:trHeight w:val="562"/>
          <w:jc w:val="center"/>
        </w:trPr>
        <w:tc>
          <w:tcPr>
            <w:tcW w:w="2885" w:type="dxa"/>
            <w:vMerge/>
            <w:tcBorders>
              <w:left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567"/>
              <w:jc w:val="both"/>
              <w:rPr>
                <w:color w:val="7F7F7F" w:themeColor="text1" w:themeTint="80"/>
              </w:rPr>
            </w:pPr>
            <w:r w:rsidRPr="00781003">
              <w:rPr>
                <w:color w:val="7F7F7F" w:themeColor="text1" w:themeTint="80"/>
              </w:rPr>
              <w:t>Проведение обучающих мероприятий по вопросам профилактики и противодействия коррупции</w:t>
            </w:r>
          </w:p>
        </w:tc>
      </w:tr>
      <w:tr w:rsidR="00EB64BA" w:rsidRPr="00781003" w:rsidTr="0020106A">
        <w:trPr>
          <w:trHeight w:val="566"/>
          <w:jc w:val="center"/>
        </w:trPr>
        <w:tc>
          <w:tcPr>
            <w:tcW w:w="2885" w:type="dxa"/>
            <w:vMerge/>
            <w:tcBorders>
              <w:left w:val="single" w:sz="4" w:space="0" w:color="auto"/>
              <w:bottom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8" w:lineRule="exact"/>
              <w:ind w:left="92" w:firstLine="567"/>
              <w:jc w:val="both"/>
              <w:rPr>
                <w:color w:val="7F7F7F" w:themeColor="text1" w:themeTint="80"/>
              </w:rPr>
            </w:pPr>
            <w:r w:rsidRPr="00781003">
              <w:rPr>
                <w:color w:val="7F7F7F" w:themeColor="text1" w:themeTint="80"/>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B64BA" w:rsidRPr="00781003" w:rsidTr="0020106A">
        <w:trPr>
          <w:trHeight w:val="1939"/>
          <w:jc w:val="center"/>
        </w:trPr>
        <w:tc>
          <w:tcPr>
            <w:tcW w:w="2885"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Обеспечение</w:t>
            </w:r>
          </w:p>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соответствия системы внутреннего контроля и аудита организации требованиям антикоррупционной политики организации</w:t>
            </w: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40" w:lineRule="auto"/>
              <w:ind w:left="92" w:firstLine="567"/>
              <w:jc w:val="both"/>
              <w:rPr>
                <w:color w:val="7F7F7F" w:themeColor="text1" w:themeTint="80"/>
              </w:rPr>
            </w:pPr>
            <w:r w:rsidRPr="00781003">
              <w:rPr>
                <w:color w:val="7F7F7F" w:themeColor="text1" w:themeTint="80"/>
              </w:rPr>
              <w:t>Осуществление регулярного контроля соблюдения внутренних процедур</w:t>
            </w:r>
          </w:p>
        </w:tc>
      </w:tr>
      <w:tr w:rsidR="00EB64BA" w:rsidRPr="00781003" w:rsidTr="0020106A">
        <w:trPr>
          <w:trHeight w:val="562"/>
          <w:jc w:val="center"/>
        </w:trPr>
        <w:tc>
          <w:tcPr>
            <w:tcW w:w="2885" w:type="dxa"/>
            <w:vMerge w:val="restart"/>
            <w:tcBorders>
              <w:top w:val="single" w:sz="4" w:space="0" w:color="auto"/>
              <w:left w:val="single" w:sz="4" w:space="0" w:color="auto"/>
              <w:right w:val="single" w:sz="4" w:space="0" w:color="auto"/>
            </w:tcBorders>
            <w:shd w:val="clear" w:color="auto" w:fill="FFFFFF"/>
          </w:tcPr>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Оценка результатов проводимой антикоррупционной работы и распространение отчетных материалов</w:t>
            </w: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567"/>
              <w:jc w:val="both"/>
              <w:rPr>
                <w:color w:val="7F7F7F" w:themeColor="text1" w:themeTint="80"/>
              </w:rPr>
            </w:pPr>
            <w:r w:rsidRPr="00781003">
              <w:rPr>
                <w:color w:val="7F7F7F" w:themeColor="text1" w:themeTint="80"/>
              </w:rPr>
              <w:t>Проведение регулярной оценки результатов работы по противодействию коррупции</w:t>
            </w:r>
          </w:p>
        </w:tc>
      </w:tr>
      <w:tr w:rsidR="00EB64BA" w:rsidRPr="00781003" w:rsidTr="0020106A">
        <w:trPr>
          <w:trHeight w:val="1104"/>
          <w:jc w:val="center"/>
        </w:trPr>
        <w:tc>
          <w:tcPr>
            <w:tcW w:w="2885" w:type="dxa"/>
            <w:vMerge/>
            <w:tcBorders>
              <w:left w:val="single" w:sz="4" w:space="0" w:color="auto"/>
              <w:bottom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567"/>
              <w:jc w:val="both"/>
              <w:rPr>
                <w:color w:val="7F7F7F" w:themeColor="text1" w:themeTint="80"/>
              </w:rPr>
            </w:pPr>
            <w:r w:rsidRPr="00781003">
              <w:rPr>
                <w:color w:val="7F7F7F" w:themeColor="text1" w:themeTint="80"/>
              </w:rPr>
              <w:t>Подготовка и распространение отчетных материалов о проводимой работе и достигнутых результатах в сфере противодействия коррупции</w:t>
            </w:r>
          </w:p>
        </w:tc>
      </w:tr>
      <w:tr w:rsidR="00EB64BA" w:rsidRPr="00781003" w:rsidTr="0020106A">
        <w:trPr>
          <w:trHeight w:val="840"/>
          <w:jc w:val="center"/>
        </w:trPr>
        <w:tc>
          <w:tcPr>
            <w:tcW w:w="2885" w:type="dxa"/>
            <w:vMerge w:val="restart"/>
            <w:tcBorders>
              <w:top w:val="single" w:sz="4" w:space="0" w:color="auto"/>
              <w:left w:val="single" w:sz="4" w:space="0" w:color="auto"/>
              <w:right w:val="single" w:sz="4" w:space="0" w:color="auto"/>
            </w:tcBorders>
            <w:shd w:val="clear" w:color="auto" w:fill="FFFFFF"/>
          </w:tcPr>
          <w:p w:rsidR="00EB64BA" w:rsidRPr="00781003" w:rsidRDefault="00EB64BA" w:rsidP="0020106A">
            <w:pPr>
              <w:pStyle w:val="7"/>
              <w:framePr w:wrap="notBeside" w:vAnchor="text" w:hAnchor="text" w:xAlign="center" w:y="1"/>
              <w:shd w:val="clear" w:color="auto" w:fill="auto"/>
              <w:spacing w:line="274" w:lineRule="exact"/>
              <w:ind w:left="284" w:firstLine="425"/>
              <w:rPr>
                <w:color w:val="7F7F7F" w:themeColor="text1" w:themeTint="80"/>
              </w:rPr>
            </w:pPr>
            <w:r w:rsidRPr="00781003">
              <w:rPr>
                <w:color w:val="7F7F7F" w:themeColor="text1" w:themeTint="80"/>
              </w:rPr>
              <w:t>Сотрудничество с правоохранительными органами в сфере противодействия коррупции</w:t>
            </w: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567"/>
              <w:jc w:val="both"/>
              <w:rPr>
                <w:color w:val="7F7F7F" w:themeColor="text1" w:themeTint="80"/>
              </w:rPr>
            </w:pPr>
            <w:r w:rsidRPr="00781003">
              <w:rPr>
                <w:color w:val="7F7F7F" w:themeColor="text1" w:themeTint="80"/>
              </w:rPr>
              <w:t>Оказание содействия уполномоченным представителям контрольно- надзорных и правоохранительных органов при проведении ими проверок деятельности организации по противодействию коррупции</w:t>
            </w:r>
          </w:p>
        </w:tc>
      </w:tr>
      <w:tr w:rsidR="00EB64BA" w:rsidRPr="00781003" w:rsidTr="0020106A">
        <w:trPr>
          <w:trHeight w:val="845"/>
          <w:jc w:val="center"/>
        </w:trPr>
        <w:tc>
          <w:tcPr>
            <w:tcW w:w="2885" w:type="dxa"/>
            <w:vMerge/>
            <w:tcBorders>
              <w:left w:val="single" w:sz="4" w:space="0" w:color="auto"/>
              <w:bottom w:val="single" w:sz="4" w:space="0" w:color="auto"/>
              <w:right w:val="single" w:sz="4" w:space="0" w:color="auto"/>
            </w:tcBorders>
            <w:shd w:val="clear" w:color="auto" w:fill="FFFFFF"/>
          </w:tcPr>
          <w:p w:rsidR="00EB64BA" w:rsidRPr="00781003" w:rsidRDefault="00EB64BA" w:rsidP="0020106A">
            <w:pPr>
              <w:framePr w:wrap="notBeside" w:vAnchor="text" w:hAnchor="text" w:xAlign="center" w:y="1"/>
              <w:ind w:left="284" w:firstLine="425"/>
              <w:rPr>
                <w:color w:val="7F7F7F" w:themeColor="text1" w:themeTint="80"/>
              </w:rPr>
            </w:pPr>
          </w:p>
        </w:tc>
        <w:tc>
          <w:tcPr>
            <w:tcW w:w="8184" w:type="dxa"/>
            <w:tcBorders>
              <w:top w:val="single" w:sz="4" w:space="0" w:color="auto"/>
              <w:left w:val="single" w:sz="4" w:space="0" w:color="auto"/>
              <w:bottom w:val="single" w:sz="4" w:space="0" w:color="auto"/>
              <w:right w:val="single" w:sz="4" w:space="0" w:color="auto"/>
            </w:tcBorders>
            <w:shd w:val="clear" w:color="auto" w:fill="FFFFFF"/>
          </w:tcPr>
          <w:p w:rsidR="00EB64BA" w:rsidRPr="00781003" w:rsidRDefault="00EB64BA" w:rsidP="00A1393A">
            <w:pPr>
              <w:pStyle w:val="7"/>
              <w:framePr w:wrap="notBeside" w:vAnchor="text" w:hAnchor="text" w:xAlign="center" w:y="1"/>
              <w:shd w:val="clear" w:color="auto" w:fill="auto"/>
              <w:spacing w:line="274" w:lineRule="exact"/>
              <w:ind w:left="92" w:firstLine="567"/>
              <w:jc w:val="both"/>
              <w:rPr>
                <w:color w:val="7F7F7F" w:themeColor="text1" w:themeTint="80"/>
              </w:rPr>
            </w:pPr>
            <w:r w:rsidRPr="00781003">
              <w:rPr>
                <w:color w:val="7F7F7F" w:themeColor="text1" w:themeTint="80"/>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bl>
    <w:p w:rsidR="00EB64BA" w:rsidRPr="00781003" w:rsidRDefault="00EB64BA" w:rsidP="00A1393A">
      <w:pPr>
        <w:pStyle w:val="a8"/>
        <w:framePr w:wrap="notBeside" w:vAnchor="text" w:hAnchor="text" w:xAlign="center" w:y="1"/>
        <w:pBdr>
          <w:bottom w:val="single" w:sz="4" w:space="1" w:color="auto"/>
        </w:pBdr>
        <w:shd w:val="clear" w:color="auto" w:fill="auto"/>
        <w:ind w:left="284" w:firstLine="425"/>
        <w:jc w:val="center"/>
        <w:rPr>
          <w:color w:val="7F7F7F" w:themeColor="text1" w:themeTint="80"/>
        </w:rPr>
      </w:pPr>
      <w:r w:rsidRPr="00781003">
        <w:rPr>
          <w:color w:val="7F7F7F" w:themeColor="text1" w:themeTint="80"/>
        </w:rPr>
        <w:t>В качестве приложения к антикоррупционной политике в школе ежегодно утверждается план реализации антикоррупционных мероприятий.</w:t>
      </w:r>
    </w:p>
    <w:p w:rsidR="00EB64BA" w:rsidRPr="00781003" w:rsidRDefault="00EB64BA" w:rsidP="00EB64BA">
      <w:pPr>
        <w:ind w:left="284" w:firstLine="425"/>
        <w:rPr>
          <w:color w:val="7F7F7F" w:themeColor="text1" w:themeTint="80"/>
          <w:sz w:val="2"/>
          <w:szCs w:val="2"/>
        </w:rPr>
      </w:pPr>
    </w:p>
    <w:p w:rsidR="00EB64BA" w:rsidRPr="00781003" w:rsidRDefault="00EB64BA" w:rsidP="00EB64BA">
      <w:pPr>
        <w:keepNext/>
        <w:keepLines/>
        <w:spacing w:before="284" w:after="198" w:line="230" w:lineRule="exact"/>
        <w:ind w:left="284" w:firstLine="425"/>
        <w:rPr>
          <w:rFonts w:ascii="Times New Roman" w:hAnsi="Times New Roman" w:cs="Times New Roman"/>
          <w:b/>
          <w:color w:val="7F7F7F" w:themeColor="text1" w:themeTint="80"/>
        </w:rPr>
      </w:pPr>
      <w:bookmarkStart w:id="9" w:name="bookmark12"/>
      <w:r w:rsidRPr="00781003">
        <w:rPr>
          <w:rFonts w:ascii="Times New Roman" w:hAnsi="Times New Roman" w:cs="Times New Roman"/>
          <w:b/>
          <w:color w:val="7F7F7F" w:themeColor="text1" w:themeTint="80"/>
        </w:rPr>
        <w:t>7. Оценка коррупционных рисков</w:t>
      </w:r>
      <w:bookmarkEnd w:id="9"/>
    </w:p>
    <w:p w:rsidR="00EB64BA" w:rsidRPr="00781003" w:rsidRDefault="00EB64BA" w:rsidP="00EB64BA">
      <w:pPr>
        <w:pStyle w:val="7"/>
        <w:shd w:val="clear" w:color="auto" w:fill="auto"/>
        <w:spacing w:line="274" w:lineRule="exact"/>
        <w:ind w:left="284" w:right="260" w:firstLine="425"/>
        <w:jc w:val="both"/>
        <w:rPr>
          <w:color w:val="7F7F7F" w:themeColor="text1" w:themeTint="80"/>
        </w:rPr>
      </w:pPr>
      <w:r w:rsidRPr="00781003">
        <w:rPr>
          <w:color w:val="7F7F7F" w:themeColor="text1" w:themeTint="80"/>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EB64BA" w:rsidRPr="00781003" w:rsidRDefault="00EB64BA" w:rsidP="00EB64BA">
      <w:pPr>
        <w:pStyle w:val="7"/>
        <w:shd w:val="clear" w:color="auto" w:fill="auto"/>
        <w:spacing w:line="274" w:lineRule="exact"/>
        <w:ind w:left="284" w:right="260" w:firstLine="425"/>
        <w:jc w:val="both"/>
        <w:rPr>
          <w:color w:val="7F7F7F" w:themeColor="text1" w:themeTint="80"/>
        </w:rPr>
      </w:pPr>
      <w:r w:rsidRPr="00781003">
        <w:rPr>
          <w:color w:val="7F7F7F" w:themeColor="text1" w:themeTint="80"/>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EB64BA" w:rsidRPr="00781003" w:rsidRDefault="00EB64BA" w:rsidP="00EB64BA">
      <w:pPr>
        <w:pStyle w:val="7"/>
        <w:shd w:val="clear" w:color="auto" w:fill="auto"/>
        <w:spacing w:line="274" w:lineRule="exact"/>
        <w:ind w:left="284" w:right="260" w:firstLine="425"/>
        <w:jc w:val="both"/>
        <w:rPr>
          <w:color w:val="7F7F7F" w:themeColor="text1" w:themeTint="80"/>
        </w:rPr>
      </w:pPr>
      <w:r w:rsidRPr="00781003">
        <w:rPr>
          <w:color w:val="7F7F7F" w:themeColor="text1" w:themeTint="80"/>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EB64BA" w:rsidRPr="00781003" w:rsidRDefault="00EB64BA" w:rsidP="00EB64BA">
      <w:pPr>
        <w:pStyle w:val="7"/>
        <w:shd w:val="clear" w:color="auto" w:fill="auto"/>
        <w:spacing w:line="274" w:lineRule="exact"/>
        <w:ind w:left="284" w:firstLine="425"/>
        <w:rPr>
          <w:color w:val="7F7F7F" w:themeColor="text1" w:themeTint="80"/>
        </w:rPr>
      </w:pPr>
      <w:r w:rsidRPr="00781003">
        <w:rPr>
          <w:color w:val="7F7F7F" w:themeColor="text1" w:themeTint="80"/>
        </w:rPr>
        <w:t>Порядок проведения оценки коррупционных рисков:</w:t>
      </w:r>
    </w:p>
    <w:p w:rsidR="00EB64BA" w:rsidRPr="00781003" w:rsidRDefault="00EB64BA" w:rsidP="00A1393A">
      <w:pPr>
        <w:pStyle w:val="7"/>
        <w:numPr>
          <w:ilvl w:val="0"/>
          <w:numId w:val="7"/>
        </w:numPr>
        <w:shd w:val="clear" w:color="auto" w:fill="auto"/>
        <w:tabs>
          <w:tab w:val="left" w:pos="1052"/>
        </w:tabs>
        <w:spacing w:line="274" w:lineRule="exact"/>
        <w:ind w:left="284" w:right="260" w:firstLine="376"/>
        <w:jc w:val="both"/>
        <w:rPr>
          <w:color w:val="7F7F7F" w:themeColor="text1" w:themeTint="80"/>
        </w:rPr>
      </w:pPr>
      <w:r w:rsidRPr="00781003">
        <w:rPr>
          <w:color w:val="7F7F7F" w:themeColor="text1" w:themeTint="80"/>
        </w:rPr>
        <w:t>представить деятельность</w:t>
      </w:r>
      <w:r w:rsidRPr="00781003">
        <w:rPr>
          <w:rStyle w:val="a5"/>
          <w:rFonts w:eastAsia="Arial Unicode MS"/>
          <w:color w:val="7F7F7F" w:themeColor="text1" w:themeTint="80"/>
        </w:rPr>
        <w:t xml:space="preserve"> организации</w:t>
      </w:r>
      <w:r w:rsidRPr="00781003">
        <w:rPr>
          <w:color w:val="7F7F7F" w:themeColor="text1" w:themeTint="80"/>
        </w:rPr>
        <w:t xml:space="preserve"> в виде отдельных процессов, в каждом из которых выделить составные элементы (подпроцессы);</w:t>
      </w:r>
    </w:p>
    <w:p w:rsidR="00EB64BA" w:rsidRPr="00781003" w:rsidRDefault="00EB64BA" w:rsidP="00A1393A">
      <w:pPr>
        <w:pStyle w:val="7"/>
        <w:numPr>
          <w:ilvl w:val="0"/>
          <w:numId w:val="7"/>
        </w:numPr>
        <w:shd w:val="clear" w:color="auto" w:fill="auto"/>
        <w:tabs>
          <w:tab w:val="left" w:pos="1138"/>
        </w:tabs>
        <w:spacing w:line="274" w:lineRule="exact"/>
        <w:ind w:left="284" w:right="260" w:firstLine="376"/>
        <w:jc w:val="both"/>
        <w:rPr>
          <w:color w:val="7F7F7F" w:themeColor="text1" w:themeTint="80"/>
        </w:rPr>
      </w:pPr>
      <w:r w:rsidRPr="00781003">
        <w:rPr>
          <w:color w:val="7F7F7F" w:themeColor="text1" w:themeTint="80"/>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EB64BA" w:rsidRPr="00781003" w:rsidRDefault="00EB64BA" w:rsidP="00A1393A">
      <w:pPr>
        <w:pStyle w:val="7"/>
        <w:numPr>
          <w:ilvl w:val="0"/>
          <w:numId w:val="7"/>
        </w:numPr>
        <w:shd w:val="clear" w:color="auto" w:fill="auto"/>
        <w:tabs>
          <w:tab w:val="left" w:pos="1047"/>
        </w:tabs>
        <w:spacing w:line="274" w:lineRule="exact"/>
        <w:ind w:left="284" w:right="260" w:firstLine="376"/>
        <w:jc w:val="both"/>
        <w:rPr>
          <w:color w:val="7F7F7F" w:themeColor="text1" w:themeTint="80"/>
        </w:rPr>
      </w:pPr>
      <w:r w:rsidRPr="00781003">
        <w:rPr>
          <w:color w:val="7F7F7F" w:themeColor="text1" w:themeTint="80"/>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EB64BA" w:rsidRPr="00781003" w:rsidRDefault="00EB64BA" w:rsidP="00EB64BA">
      <w:pPr>
        <w:pStyle w:val="7"/>
        <w:shd w:val="clear" w:color="auto" w:fill="auto"/>
        <w:spacing w:line="274" w:lineRule="exact"/>
        <w:ind w:left="284" w:right="260" w:firstLine="425"/>
        <w:rPr>
          <w:color w:val="7F7F7F" w:themeColor="text1" w:themeTint="80"/>
        </w:rPr>
      </w:pPr>
      <w:r w:rsidRPr="00781003">
        <w:rPr>
          <w:color w:val="7F7F7F" w:themeColor="text1" w:themeTint="80"/>
        </w:rPr>
        <w:lastRenderedPageBreak/>
        <w:t xml:space="preserve">- </w:t>
      </w:r>
      <w:r w:rsidR="00A1393A" w:rsidRPr="00781003">
        <w:rPr>
          <w:color w:val="7F7F7F" w:themeColor="text1" w:themeTint="80"/>
        </w:rPr>
        <w:t xml:space="preserve"> </w:t>
      </w:r>
      <w:r w:rsidRPr="00781003">
        <w:rPr>
          <w:color w:val="7F7F7F" w:themeColor="text1" w:themeTint="80"/>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EB64BA" w:rsidRPr="00781003" w:rsidRDefault="00A1393A" w:rsidP="00A1393A">
      <w:pPr>
        <w:pStyle w:val="7"/>
        <w:shd w:val="clear" w:color="auto" w:fill="auto"/>
        <w:tabs>
          <w:tab w:val="left" w:pos="274"/>
        </w:tabs>
        <w:spacing w:line="274" w:lineRule="exact"/>
        <w:ind w:left="709" w:right="20" w:firstLine="0"/>
        <w:jc w:val="both"/>
        <w:rPr>
          <w:color w:val="7F7F7F" w:themeColor="text1" w:themeTint="80"/>
        </w:rPr>
      </w:pPr>
      <w:r w:rsidRPr="00781003">
        <w:rPr>
          <w:color w:val="7F7F7F" w:themeColor="text1" w:themeTint="80"/>
        </w:rPr>
        <w:t xml:space="preserve">- </w:t>
      </w:r>
      <w:r w:rsidR="00EB64BA" w:rsidRPr="00781003">
        <w:rPr>
          <w:color w:val="7F7F7F" w:themeColor="text1" w:themeTint="80"/>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EB64BA" w:rsidRPr="00781003" w:rsidRDefault="00A1393A" w:rsidP="00A1393A">
      <w:pPr>
        <w:pStyle w:val="7"/>
        <w:shd w:val="clear" w:color="auto" w:fill="auto"/>
        <w:tabs>
          <w:tab w:val="left" w:pos="159"/>
        </w:tabs>
        <w:spacing w:line="274" w:lineRule="exact"/>
        <w:ind w:left="709" w:firstLine="0"/>
        <w:jc w:val="both"/>
        <w:rPr>
          <w:color w:val="7F7F7F" w:themeColor="text1" w:themeTint="80"/>
        </w:rPr>
      </w:pPr>
      <w:r w:rsidRPr="00781003">
        <w:rPr>
          <w:color w:val="7F7F7F" w:themeColor="text1" w:themeTint="80"/>
        </w:rPr>
        <w:t xml:space="preserve">- </w:t>
      </w:r>
      <w:r w:rsidR="00EB64BA" w:rsidRPr="00781003">
        <w:rPr>
          <w:color w:val="7F7F7F" w:themeColor="text1" w:themeTint="80"/>
        </w:rPr>
        <w:t>вероятные формы осуществления коррупционных платежей.</w:t>
      </w:r>
    </w:p>
    <w:p w:rsidR="00EB64BA" w:rsidRPr="00781003" w:rsidRDefault="00EB64BA" w:rsidP="00A1393A">
      <w:pPr>
        <w:pStyle w:val="7"/>
        <w:numPr>
          <w:ilvl w:val="0"/>
          <w:numId w:val="8"/>
        </w:numPr>
        <w:shd w:val="clear" w:color="auto" w:fill="auto"/>
        <w:tabs>
          <w:tab w:val="left" w:pos="1026"/>
        </w:tabs>
        <w:spacing w:line="274" w:lineRule="exact"/>
        <w:ind w:left="709" w:firstLine="0"/>
        <w:jc w:val="both"/>
        <w:rPr>
          <w:color w:val="7F7F7F" w:themeColor="text1" w:themeTint="80"/>
        </w:rPr>
      </w:pPr>
      <w:r w:rsidRPr="00781003">
        <w:rPr>
          <w:color w:val="7F7F7F" w:themeColor="text1" w:themeTint="80"/>
        </w:rPr>
        <w:t>На основании проведенного анализа подготовить «карту коррупционных рисков организации»</w:t>
      </w:r>
    </w:p>
    <w:p w:rsidR="00EB64BA" w:rsidRPr="00781003" w:rsidRDefault="00EB64BA" w:rsidP="00A1393A">
      <w:pPr>
        <w:pStyle w:val="7"/>
        <w:shd w:val="clear" w:color="auto" w:fill="auto"/>
        <w:tabs>
          <w:tab w:val="left" w:pos="159"/>
        </w:tabs>
        <w:spacing w:line="274" w:lineRule="exact"/>
        <w:ind w:left="709" w:firstLine="0"/>
        <w:jc w:val="both"/>
        <w:rPr>
          <w:color w:val="7F7F7F" w:themeColor="text1" w:themeTint="80"/>
        </w:rPr>
      </w:pPr>
      <w:r w:rsidRPr="00781003">
        <w:rPr>
          <w:color w:val="7F7F7F" w:themeColor="text1" w:themeTint="80"/>
        </w:rPr>
        <w:t>сводное описание «критических точек» и возможных коррупционных правонарушений.</w:t>
      </w:r>
    </w:p>
    <w:p w:rsidR="00EB64BA" w:rsidRPr="00781003" w:rsidRDefault="00EB64BA" w:rsidP="00A1393A">
      <w:pPr>
        <w:pStyle w:val="7"/>
        <w:numPr>
          <w:ilvl w:val="0"/>
          <w:numId w:val="8"/>
        </w:numPr>
        <w:shd w:val="clear" w:color="auto" w:fill="auto"/>
        <w:tabs>
          <w:tab w:val="left" w:pos="1074"/>
        </w:tabs>
        <w:spacing w:after="240" w:line="274" w:lineRule="exact"/>
        <w:ind w:left="709" w:firstLine="0"/>
        <w:jc w:val="both"/>
        <w:rPr>
          <w:color w:val="7F7F7F" w:themeColor="text1" w:themeTint="80"/>
        </w:rPr>
      </w:pPr>
      <w:r w:rsidRPr="00781003">
        <w:rPr>
          <w:color w:val="7F7F7F" w:themeColor="text1" w:themeTint="80"/>
        </w:rPr>
        <w:t>Разработать комплекс мер по устранению или минимизации коррупционных рисков.</w:t>
      </w:r>
    </w:p>
    <w:p w:rsidR="00EB64BA" w:rsidRPr="00781003" w:rsidRDefault="00EB64BA" w:rsidP="00A1393A">
      <w:pPr>
        <w:pStyle w:val="aa"/>
        <w:ind w:left="709"/>
        <w:rPr>
          <w:rFonts w:ascii="Times New Roman" w:hAnsi="Times New Roman" w:cs="Times New Roman"/>
          <w:b/>
          <w:color w:val="7F7F7F" w:themeColor="text1" w:themeTint="80"/>
        </w:rPr>
      </w:pPr>
      <w:bookmarkStart w:id="10" w:name="bookmark13"/>
      <w:r w:rsidRPr="00781003">
        <w:rPr>
          <w:rFonts w:ascii="Times New Roman" w:hAnsi="Times New Roman" w:cs="Times New Roman"/>
          <w:b/>
          <w:color w:val="7F7F7F" w:themeColor="text1" w:themeTint="80"/>
        </w:rPr>
        <w:t>8. Ответственность сотрудников за несоблюдение требований антикоррупционной политики</w:t>
      </w:r>
      <w:bookmarkEnd w:id="10"/>
    </w:p>
    <w:p w:rsidR="00EB64BA" w:rsidRPr="00781003" w:rsidRDefault="00EB64BA" w:rsidP="00A1393A">
      <w:pPr>
        <w:pStyle w:val="7"/>
        <w:shd w:val="clear" w:color="auto" w:fill="auto"/>
        <w:tabs>
          <w:tab w:val="left" w:pos="284"/>
        </w:tabs>
        <w:spacing w:line="274" w:lineRule="exact"/>
        <w:ind w:left="709" w:right="20" w:firstLine="0"/>
        <w:jc w:val="both"/>
        <w:rPr>
          <w:color w:val="7F7F7F" w:themeColor="text1" w:themeTint="80"/>
        </w:rPr>
      </w:pPr>
      <w:r w:rsidRPr="00781003">
        <w:rPr>
          <w:color w:val="7F7F7F" w:themeColor="text1" w:themeTint="80"/>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EB64BA" w:rsidRPr="00781003" w:rsidRDefault="00EB64BA" w:rsidP="00A1393A">
      <w:pPr>
        <w:pStyle w:val="7"/>
        <w:shd w:val="clear" w:color="auto" w:fill="auto"/>
        <w:tabs>
          <w:tab w:val="left" w:pos="284"/>
        </w:tabs>
        <w:spacing w:line="274" w:lineRule="exact"/>
        <w:ind w:left="284" w:firstLine="0"/>
        <w:jc w:val="both"/>
        <w:rPr>
          <w:color w:val="7F7F7F" w:themeColor="text1" w:themeTint="80"/>
        </w:rPr>
      </w:pPr>
      <w:r w:rsidRPr="00781003">
        <w:rPr>
          <w:color w:val="7F7F7F" w:themeColor="text1" w:themeTint="80"/>
        </w:rPr>
        <w:t>При этом следует учитывать, что конфликт интересов может принимать множество различных</w:t>
      </w:r>
    </w:p>
    <w:p w:rsidR="00EB64BA" w:rsidRPr="00781003" w:rsidRDefault="00EB64BA" w:rsidP="00A1393A">
      <w:pPr>
        <w:pStyle w:val="7"/>
        <w:shd w:val="clear" w:color="auto" w:fill="auto"/>
        <w:tabs>
          <w:tab w:val="left" w:pos="284"/>
        </w:tabs>
        <w:spacing w:line="274" w:lineRule="exact"/>
        <w:ind w:left="284" w:firstLine="0"/>
        <w:jc w:val="both"/>
        <w:rPr>
          <w:color w:val="7F7F7F" w:themeColor="text1" w:themeTint="80"/>
        </w:rPr>
      </w:pPr>
      <w:r w:rsidRPr="00781003">
        <w:rPr>
          <w:color w:val="7F7F7F" w:themeColor="text1" w:themeTint="80"/>
        </w:rPr>
        <w:t>форм.</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С целью регулирования и предотвращения конфликта интересов в деятельности своих работников в школе</w:t>
      </w:r>
      <w:r w:rsidR="00A1393A" w:rsidRPr="00781003">
        <w:rPr>
          <w:color w:val="7F7F7F" w:themeColor="text1" w:themeTint="80"/>
        </w:rPr>
        <w:t>-интернате</w:t>
      </w:r>
      <w:r w:rsidRPr="00781003">
        <w:rPr>
          <w:color w:val="7F7F7F" w:themeColor="text1" w:themeTint="80"/>
        </w:rPr>
        <w:t xml:space="preserve"> следует принять Положение о конфликте интересов.</w:t>
      </w:r>
    </w:p>
    <w:p w:rsidR="00A1393A" w:rsidRPr="00781003" w:rsidRDefault="00A1393A" w:rsidP="00EB64BA">
      <w:pPr>
        <w:pStyle w:val="7"/>
        <w:shd w:val="clear" w:color="auto" w:fill="auto"/>
        <w:spacing w:line="274" w:lineRule="exact"/>
        <w:ind w:left="284" w:right="20" w:firstLine="425"/>
        <w:jc w:val="both"/>
        <w:rPr>
          <w:color w:val="7F7F7F" w:themeColor="text1" w:themeTint="80"/>
        </w:rPr>
      </w:pP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EB64BA" w:rsidRPr="00781003" w:rsidRDefault="00EB64BA" w:rsidP="00A1393A">
      <w:pPr>
        <w:pStyle w:val="7"/>
        <w:numPr>
          <w:ilvl w:val="0"/>
          <w:numId w:val="9"/>
        </w:numPr>
        <w:shd w:val="clear" w:color="auto" w:fill="auto"/>
        <w:tabs>
          <w:tab w:val="left" w:pos="1026"/>
        </w:tabs>
        <w:spacing w:line="274" w:lineRule="exact"/>
        <w:ind w:left="284" w:firstLine="425"/>
        <w:jc w:val="both"/>
        <w:rPr>
          <w:color w:val="7F7F7F" w:themeColor="text1" w:themeTint="80"/>
        </w:rPr>
      </w:pPr>
      <w:r w:rsidRPr="00781003">
        <w:rPr>
          <w:color w:val="7F7F7F" w:themeColor="text1" w:themeTint="80"/>
        </w:rPr>
        <w:t>цели и задачи положения о конфликте интересов;</w:t>
      </w:r>
    </w:p>
    <w:p w:rsidR="00EB64BA" w:rsidRPr="00781003" w:rsidRDefault="00EB64BA" w:rsidP="00A1393A">
      <w:pPr>
        <w:pStyle w:val="7"/>
        <w:numPr>
          <w:ilvl w:val="0"/>
          <w:numId w:val="9"/>
        </w:numPr>
        <w:shd w:val="clear" w:color="auto" w:fill="auto"/>
        <w:tabs>
          <w:tab w:val="left" w:pos="1026"/>
        </w:tabs>
        <w:spacing w:line="274" w:lineRule="exact"/>
        <w:ind w:left="284" w:firstLine="425"/>
        <w:jc w:val="both"/>
        <w:rPr>
          <w:color w:val="7F7F7F" w:themeColor="text1" w:themeTint="80"/>
        </w:rPr>
      </w:pPr>
      <w:r w:rsidRPr="00781003">
        <w:rPr>
          <w:color w:val="7F7F7F" w:themeColor="text1" w:themeTint="80"/>
        </w:rPr>
        <w:t>используемые в положении понятия и определения;</w:t>
      </w:r>
    </w:p>
    <w:p w:rsidR="00EB64BA" w:rsidRPr="00781003" w:rsidRDefault="00EB64BA" w:rsidP="00A1393A">
      <w:pPr>
        <w:pStyle w:val="7"/>
        <w:numPr>
          <w:ilvl w:val="0"/>
          <w:numId w:val="9"/>
        </w:numPr>
        <w:shd w:val="clear" w:color="auto" w:fill="auto"/>
        <w:tabs>
          <w:tab w:val="left" w:pos="1026"/>
        </w:tabs>
        <w:spacing w:line="274" w:lineRule="exact"/>
        <w:ind w:left="284" w:firstLine="425"/>
        <w:jc w:val="both"/>
        <w:rPr>
          <w:color w:val="7F7F7F" w:themeColor="text1" w:themeTint="80"/>
        </w:rPr>
      </w:pPr>
      <w:r w:rsidRPr="00781003">
        <w:rPr>
          <w:color w:val="7F7F7F" w:themeColor="text1" w:themeTint="80"/>
        </w:rPr>
        <w:t>круг лиц, попадающих под действие положения;</w:t>
      </w:r>
    </w:p>
    <w:p w:rsidR="00EB64BA" w:rsidRPr="00781003" w:rsidRDefault="00EB64BA" w:rsidP="00A1393A">
      <w:pPr>
        <w:pStyle w:val="7"/>
        <w:numPr>
          <w:ilvl w:val="0"/>
          <w:numId w:val="9"/>
        </w:numPr>
        <w:shd w:val="clear" w:color="auto" w:fill="auto"/>
        <w:tabs>
          <w:tab w:val="left" w:pos="1026"/>
        </w:tabs>
        <w:spacing w:line="274" w:lineRule="exact"/>
        <w:ind w:left="284" w:firstLine="425"/>
        <w:jc w:val="both"/>
        <w:rPr>
          <w:color w:val="7F7F7F" w:themeColor="text1" w:themeTint="80"/>
        </w:rPr>
      </w:pPr>
      <w:r w:rsidRPr="00781003">
        <w:rPr>
          <w:color w:val="7F7F7F" w:themeColor="text1" w:themeTint="80"/>
        </w:rPr>
        <w:t>основные принципы управления конфликтом интересов в организации;</w:t>
      </w:r>
    </w:p>
    <w:p w:rsidR="00EB64BA" w:rsidRPr="00781003" w:rsidRDefault="00EB64BA" w:rsidP="00A1393A">
      <w:pPr>
        <w:pStyle w:val="7"/>
        <w:numPr>
          <w:ilvl w:val="0"/>
          <w:numId w:val="9"/>
        </w:numPr>
        <w:shd w:val="clear" w:color="auto" w:fill="auto"/>
        <w:tabs>
          <w:tab w:val="left" w:pos="1191"/>
        </w:tabs>
        <w:spacing w:line="274" w:lineRule="exact"/>
        <w:ind w:left="284" w:right="20" w:firstLine="425"/>
        <w:jc w:val="both"/>
        <w:rPr>
          <w:color w:val="7F7F7F" w:themeColor="text1" w:themeTint="80"/>
        </w:rPr>
      </w:pPr>
      <w:r w:rsidRPr="00781003">
        <w:rPr>
          <w:color w:val="7F7F7F" w:themeColor="text1" w:themeTint="80"/>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EB64BA" w:rsidRPr="00781003" w:rsidRDefault="00EB64BA" w:rsidP="00A1393A">
      <w:pPr>
        <w:pStyle w:val="7"/>
        <w:numPr>
          <w:ilvl w:val="0"/>
          <w:numId w:val="9"/>
        </w:numPr>
        <w:shd w:val="clear" w:color="auto" w:fill="auto"/>
        <w:tabs>
          <w:tab w:val="left" w:pos="1026"/>
        </w:tabs>
        <w:spacing w:line="274" w:lineRule="exact"/>
        <w:ind w:left="284" w:firstLine="425"/>
        <w:jc w:val="both"/>
        <w:rPr>
          <w:color w:val="7F7F7F" w:themeColor="text1" w:themeTint="80"/>
        </w:rPr>
      </w:pPr>
      <w:r w:rsidRPr="00781003">
        <w:rPr>
          <w:color w:val="7F7F7F" w:themeColor="text1" w:themeTint="80"/>
        </w:rPr>
        <w:t>обязанности работников в связи с раскрытием и урегулированием конфликта интересов;</w:t>
      </w:r>
    </w:p>
    <w:p w:rsidR="00EB64BA" w:rsidRPr="00781003" w:rsidRDefault="00EB64BA" w:rsidP="00A1393A">
      <w:pPr>
        <w:pStyle w:val="7"/>
        <w:numPr>
          <w:ilvl w:val="0"/>
          <w:numId w:val="9"/>
        </w:numPr>
        <w:shd w:val="clear" w:color="auto" w:fill="auto"/>
        <w:tabs>
          <w:tab w:val="left" w:pos="1081"/>
        </w:tabs>
        <w:spacing w:line="274" w:lineRule="exact"/>
        <w:ind w:left="284" w:right="20" w:firstLine="425"/>
        <w:jc w:val="both"/>
        <w:rPr>
          <w:color w:val="7F7F7F" w:themeColor="text1" w:themeTint="80"/>
        </w:rPr>
      </w:pPr>
      <w:r w:rsidRPr="00781003">
        <w:rPr>
          <w:color w:val="7F7F7F" w:themeColor="text1" w:themeTint="80"/>
        </w:rPr>
        <w:t>определение лиц, ответственных за прием сведений о возникшем конфликте интересов и рассмотрение этих сведений;</w:t>
      </w:r>
    </w:p>
    <w:p w:rsidR="00EB64BA" w:rsidRPr="00781003" w:rsidRDefault="00EB64BA" w:rsidP="00A1393A">
      <w:pPr>
        <w:pStyle w:val="7"/>
        <w:numPr>
          <w:ilvl w:val="0"/>
          <w:numId w:val="9"/>
        </w:numPr>
        <w:shd w:val="clear" w:color="auto" w:fill="auto"/>
        <w:tabs>
          <w:tab w:val="left" w:pos="1026"/>
        </w:tabs>
        <w:spacing w:line="274" w:lineRule="exact"/>
        <w:ind w:left="284" w:firstLine="425"/>
        <w:jc w:val="both"/>
        <w:rPr>
          <w:color w:val="7F7F7F" w:themeColor="text1" w:themeTint="80"/>
        </w:rPr>
      </w:pPr>
      <w:r w:rsidRPr="00781003">
        <w:rPr>
          <w:color w:val="7F7F7F" w:themeColor="text1" w:themeTint="80"/>
        </w:rPr>
        <w:t>ответственность работников за несоблюдение положения о конфликте интересов.</w:t>
      </w:r>
    </w:p>
    <w:p w:rsidR="00EB64BA" w:rsidRPr="00781003" w:rsidRDefault="00EB64BA" w:rsidP="00A1393A">
      <w:pPr>
        <w:pStyle w:val="7"/>
        <w:numPr>
          <w:ilvl w:val="0"/>
          <w:numId w:val="9"/>
        </w:numPr>
        <w:shd w:val="clear" w:color="auto" w:fill="auto"/>
        <w:spacing w:line="274" w:lineRule="exact"/>
        <w:ind w:left="284" w:right="20" w:firstLine="425"/>
        <w:jc w:val="both"/>
        <w:rPr>
          <w:color w:val="7F7F7F" w:themeColor="text1" w:themeTint="80"/>
        </w:rPr>
      </w:pPr>
      <w:r w:rsidRPr="00781003">
        <w:rPr>
          <w:color w:val="7F7F7F" w:themeColor="text1" w:themeTint="80"/>
        </w:rPr>
        <w:t>В основу работы по управлению конфликтом интересов в учреждении могут быть положены следующие принципы:</w:t>
      </w:r>
    </w:p>
    <w:p w:rsidR="00EB64BA" w:rsidRPr="00781003" w:rsidRDefault="00EB64BA" w:rsidP="00A1393A">
      <w:pPr>
        <w:pStyle w:val="7"/>
        <w:numPr>
          <w:ilvl w:val="0"/>
          <w:numId w:val="9"/>
        </w:numPr>
        <w:shd w:val="clear" w:color="auto" w:fill="auto"/>
        <w:tabs>
          <w:tab w:val="left" w:pos="1026"/>
        </w:tabs>
        <w:spacing w:line="274" w:lineRule="exact"/>
        <w:ind w:left="284" w:firstLine="425"/>
        <w:jc w:val="both"/>
        <w:rPr>
          <w:color w:val="7F7F7F" w:themeColor="text1" w:themeTint="80"/>
        </w:rPr>
      </w:pPr>
      <w:r w:rsidRPr="00781003">
        <w:rPr>
          <w:color w:val="7F7F7F" w:themeColor="text1" w:themeTint="80"/>
        </w:rPr>
        <w:t>обязательность раскрытия сведений о реальном или потенциальном конфликте интересов;</w:t>
      </w:r>
    </w:p>
    <w:p w:rsidR="00EB64BA" w:rsidRPr="00781003" w:rsidRDefault="00EB64BA" w:rsidP="00A1393A">
      <w:pPr>
        <w:pStyle w:val="7"/>
        <w:numPr>
          <w:ilvl w:val="0"/>
          <w:numId w:val="9"/>
        </w:numPr>
        <w:shd w:val="clear" w:color="auto" w:fill="auto"/>
        <w:tabs>
          <w:tab w:val="left" w:pos="1143"/>
        </w:tabs>
        <w:spacing w:line="274" w:lineRule="exact"/>
        <w:ind w:left="284" w:right="20" w:firstLine="425"/>
        <w:jc w:val="both"/>
        <w:rPr>
          <w:color w:val="7F7F7F" w:themeColor="text1" w:themeTint="80"/>
        </w:rPr>
      </w:pPr>
      <w:r w:rsidRPr="00781003">
        <w:rPr>
          <w:color w:val="7F7F7F" w:themeColor="text1" w:themeTint="80"/>
        </w:rPr>
        <w:t>индивидуальное рассмотрение и оценка репутационных рисков для учреждения при выявлении каждого конфликта интересов и его урегулирование;</w:t>
      </w:r>
    </w:p>
    <w:p w:rsidR="00EB64BA" w:rsidRPr="00781003" w:rsidRDefault="00EB64BA" w:rsidP="00A1393A">
      <w:pPr>
        <w:pStyle w:val="7"/>
        <w:numPr>
          <w:ilvl w:val="0"/>
          <w:numId w:val="9"/>
        </w:numPr>
        <w:shd w:val="clear" w:color="auto" w:fill="auto"/>
        <w:tabs>
          <w:tab w:val="left" w:pos="1076"/>
        </w:tabs>
        <w:spacing w:line="274" w:lineRule="exact"/>
        <w:ind w:left="284" w:right="20" w:firstLine="425"/>
        <w:jc w:val="both"/>
        <w:rPr>
          <w:color w:val="7F7F7F" w:themeColor="text1" w:themeTint="80"/>
        </w:rPr>
      </w:pPr>
      <w:r w:rsidRPr="00781003">
        <w:rPr>
          <w:color w:val="7F7F7F" w:themeColor="text1" w:themeTint="80"/>
        </w:rPr>
        <w:t>конфиденциальность процесса раскрытия сведений о конфликте интересов и процесса его урегулирования;</w:t>
      </w:r>
    </w:p>
    <w:p w:rsidR="00EB64BA" w:rsidRPr="00781003" w:rsidRDefault="00EB64BA" w:rsidP="00A1393A">
      <w:pPr>
        <w:pStyle w:val="7"/>
        <w:numPr>
          <w:ilvl w:val="0"/>
          <w:numId w:val="9"/>
        </w:numPr>
        <w:shd w:val="clear" w:color="auto" w:fill="auto"/>
        <w:tabs>
          <w:tab w:val="left" w:pos="1086"/>
        </w:tabs>
        <w:spacing w:line="274" w:lineRule="exact"/>
        <w:ind w:left="284" w:right="20" w:firstLine="425"/>
        <w:jc w:val="both"/>
        <w:rPr>
          <w:color w:val="7F7F7F" w:themeColor="text1" w:themeTint="80"/>
        </w:rPr>
      </w:pPr>
      <w:r w:rsidRPr="00781003">
        <w:rPr>
          <w:color w:val="7F7F7F" w:themeColor="text1" w:themeTint="80"/>
        </w:rPr>
        <w:t>соблюдение баланса интересов организации и работника при урегулировании конфликта интересов;</w:t>
      </w:r>
    </w:p>
    <w:p w:rsidR="00EB64BA" w:rsidRPr="00781003" w:rsidRDefault="00EB64BA" w:rsidP="00A1393A">
      <w:pPr>
        <w:pStyle w:val="7"/>
        <w:numPr>
          <w:ilvl w:val="0"/>
          <w:numId w:val="9"/>
        </w:numPr>
        <w:shd w:val="clear" w:color="auto" w:fill="auto"/>
        <w:tabs>
          <w:tab w:val="left" w:pos="1038"/>
        </w:tabs>
        <w:spacing w:line="274" w:lineRule="exact"/>
        <w:ind w:left="284" w:right="20" w:firstLine="425"/>
        <w:jc w:val="both"/>
        <w:rPr>
          <w:color w:val="7F7F7F" w:themeColor="text1" w:themeTint="80"/>
        </w:rPr>
      </w:pPr>
      <w:r w:rsidRPr="00781003">
        <w:rPr>
          <w:color w:val="7F7F7F" w:themeColor="text1" w:themeTint="80"/>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DE7E74" w:rsidRPr="00781003" w:rsidRDefault="00EB64BA" w:rsidP="00DE7E74">
      <w:pPr>
        <w:pStyle w:val="7"/>
        <w:shd w:val="clear" w:color="auto" w:fill="auto"/>
        <w:spacing w:line="274" w:lineRule="exact"/>
        <w:ind w:left="284" w:right="20" w:firstLine="425"/>
        <w:rPr>
          <w:rStyle w:val="a9"/>
          <w:color w:val="7F7F7F" w:themeColor="text1" w:themeTint="80"/>
        </w:rPr>
      </w:pPr>
      <w:r w:rsidRPr="00781003">
        <w:rPr>
          <w:rStyle w:val="a9"/>
          <w:color w:val="7F7F7F" w:themeColor="text1" w:themeTint="80"/>
        </w:rPr>
        <w:t xml:space="preserve">Обязанности работников в связи с раскрытием и урегулированием конфликта интересов: </w:t>
      </w:r>
    </w:p>
    <w:p w:rsidR="00EB64BA" w:rsidRPr="00781003" w:rsidRDefault="00EB64BA" w:rsidP="00DE7E74">
      <w:pPr>
        <w:pStyle w:val="7"/>
        <w:numPr>
          <w:ilvl w:val="0"/>
          <w:numId w:val="14"/>
        </w:numPr>
        <w:shd w:val="clear" w:color="auto" w:fill="auto"/>
        <w:spacing w:line="274" w:lineRule="exact"/>
        <w:ind w:left="284" w:right="20" w:firstLine="425"/>
        <w:rPr>
          <w:i/>
          <w:iCs/>
          <w:color w:val="7F7F7F" w:themeColor="text1" w:themeTint="80"/>
          <w:shd w:val="clear" w:color="auto" w:fill="FFFFFF"/>
        </w:rPr>
      </w:pPr>
      <w:r w:rsidRPr="00781003">
        <w:rPr>
          <w:color w:val="7F7F7F" w:themeColor="text1" w:themeTint="80"/>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EB64BA" w:rsidRPr="00781003" w:rsidRDefault="00EB64BA" w:rsidP="00DE7E74">
      <w:pPr>
        <w:pStyle w:val="7"/>
        <w:numPr>
          <w:ilvl w:val="0"/>
          <w:numId w:val="10"/>
        </w:numPr>
        <w:shd w:val="clear" w:color="auto" w:fill="auto"/>
        <w:tabs>
          <w:tab w:val="left" w:pos="1047"/>
        </w:tabs>
        <w:spacing w:line="274" w:lineRule="exact"/>
        <w:ind w:left="426" w:right="20" w:firstLine="283"/>
        <w:jc w:val="both"/>
        <w:rPr>
          <w:color w:val="7F7F7F" w:themeColor="text1" w:themeTint="80"/>
        </w:rPr>
      </w:pPr>
      <w:r w:rsidRPr="00781003">
        <w:rPr>
          <w:color w:val="7F7F7F" w:themeColor="text1" w:themeTint="80"/>
        </w:rPr>
        <w:t>избегать (по возможности) ситуаций и обстоятельств, которые могут привести к конфликту интересов;</w:t>
      </w:r>
    </w:p>
    <w:p w:rsidR="00EB64BA" w:rsidRPr="00781003" w:rsidRDefault="00EB64BA" w:rsidP="00DE7E74">
      <w:pPr>
        <w:pStyle w:val="7"/>
        <w:numPr>
          <w:ilvl w:val="0"/>
          <w:numId w:val="10"/>
        </w:numPr>
        <w:shd w:val="clear" w:color="auto" w:fill="auto"/>
        <w:tabs>
          <w:tab w:val="left" w:pos="1021"/>
        </w:tabs>
        <w:spacing w:line="274" w:lineRule="exact"/>
        <w:ind w:left="426" w:firstLine="283"/>
        <w:jc w:val="both"/>
        <w:rPr>
          <w:color w:val="7F7F7F" w:themeColor="text1" w:themeTint="80"/>
        </w:rPr>
      </w:pPr>
      <w:r w:rsidRPr="00781003">
        <w:rPr>
          <w:color w:val="7F7F7F" w:themeColor="text1" w:themeTint="80"/>
        </w:rPr>
        <w:t>раскрывать возникший (реальный) или потенциальный конфликт интересов;</w:t>
      </w:r>
    </w:p>
    <w:p w:rsidR="00DE7E74" w:rsidRPr="00781003" w:rsidRDefault="00EB64BA" w:rsidP="00DE7E74">
      <w:pPr>
        <w:pStyle w:val="7"/>
        <w:numPr>
          <w:ilvl w:val="0"/>
          <w:numId w:val="10"/>
        </w:numPr>
        <w:shd w:val="clear" w:color="auto" w:fill="auto"/>
        <w:tabs>
          <w:tab w:val="left" w:pos="1026"/>
        </w:tabs>
        <w:spacing w:line="274" w:lineRule="exact"/>
        <w:ind w:left="426" w:firstLine="283"/>
        <w:jc w:val="both"/>
        <w:rPr>
          <w:color w:val="7F7F7F" w:themeColor="text1" w:themeTint="80"/>
        </w:rPr>
      </w:pPr>
      <w:r w:rsidRPr="00781003">
        <w:rPr>
          <w:color w:val="7F7F7F" w:themeColor="text1" w:themeTint="80"/>
        </w:rPr>
        <w:t>содействовать урегулированию возникшего конфликта интересов.</w:t>
      </w:r>
    </w:p>
    <w:p w:rsidR="00EB64BA" w:rsidRPr="00781003" w:rsidRDefault="00EB64BA" w:rsidP="00DE7E74">
      <w:pPr>
        <w:pStyle w:val="7"/>
        <w:numPr>
          <w:ilvl w:val="0"/>
          <w:numId w:val="10"/>
        </w:numPr>
        <w:shd w:val="clear" w:color="auto" w:fill="auto"/>
        <w:tabs>
          <w:tab w:val="left" w:pos="1026"/>
        </w:tabs>
        <w:spacing w:line="274" w:lineRule="exact"/>
        <w:ind w:left="426" w:firstLine="283"/>
        <w:jc w:val="both"/>
        <w:rPr>
          <w:color w:val="7F7F7F" w:themeColor="text1" w:themeTint="80"/>
        </w:rPr>
      </w:pPr>
      <w:r w:rsidRPr="00781003">
        <w:rPr>
          <w:color w:val="7F7F7F" w:themeColor="text1" w:themeTint="80"/>
        </w:rPr>
        <w:t>В учреждении возможно установление различных видов раскрытия конфликта интересов, в том</w:t>
      </w:r>
      <w:r w:rsidR="00DE7E74" w:rsidRPr="00781003">
        <w:rPr>
          <w:color w:val="7F7F7F" w:themeColor="text1" w:themeTint="80"/>
        </w:rPr>
        <w:t xml:space="preserve"> </w:t>
      </w:r>
      <w:r w:rsidRPr="00781003">
        <w:rPr>
          <w:color w:val="7F7F7F" w:themeColor="text1" w:themeTint="80"/>
        </w:rPr>
        <w:t>числе:</w:t>
      </w:r>
    </w:p>
    <w:p w:rsidR="00EB64BA" w:rsidRPr="00781003" w:rsidRDefault="00EB64BA" w:rsidP="00DE7E74">
      <w:pPr>
        <w:pStyle w:val="7"/>
        <w:numPr>
          <w:ilvl w:val="0"/>
          <w:numId w:val="10"/>
        </w:numPr>
        <w:shd w:val="clear" w:color="auto" w:fill="auto"/>
        <w:tabs>
          <w:tab w:val="left" w:pos="1021"/>
        </w:tabs>
        <w:spacing w:line="274" w:lineRule="exact"/>
        <w:ind w:left="426" w:firstLine="283"/>
        <w:jc w:val="both"/>
        <w:rPr>
          <w:color w:val="7F7F7F" w:themeColor="text1" w:themeTint="80"/>
        </w:rPr>
      </w:pPr>
      <w:r w:rsidRPr="00781003">
        <w:rPr>
          <w:color w:val="7F7F7F" w:themeColor="text1" w:themeTint="80"/>
        </w:rPr>
        <w:lastRenderedPageBreak/>
        <w:t>раскрытие сведений о конфликте интересов при приеме на работу;</w:t>
      </w:r>
    </w:p>
    <w:p w:rsidR="00EB64BA" w:rsidRPr="00781003" w:rsidRDefault="00EB64BA" w:rsidP="00DE7E74">
      <w:pPr>
        <w:pStyle w:val="7"/>
        <w:numPr>
          <w:ilvl w:val="0"/>
          <w:numId w:val="10"/>
        </w:numPr>
        <w:shd w:val="clear" w:color="auto" w:fill="auto"/>
        <w:tabs>
          <w:tab w:val="left" w:pos="1021"/>
        </w:tabs>
        <w:spacing w:line="274" w:lineRule="exact"/>
        <w:ind w:left="426" w:firstLine="283"/>
        <w:jc w:val="both"/>
        <w:rPr>
          <w:color w:val="7F7F7F" w:themeColor="text1" w:themeTint="80"/>
        </w:rPr>
      </w:pPr>
      <w:r w:rsidRPr="00781003">
        <w:rPr>
          <w:color w:val="7F7F7F" w:themeColor="text1" w:themeTint="80"/>
        </w:rPr>
        <w:t>раскрытие сведений о конфликте интересов при назначении на новую должность;</w:t>
      </w:r>
    </w:p>
    <w:p w:rsidR="00EB64BA" w:rsidRPr="00781003" w:rsidRDefault="00EB64BA" w:rsidP="00DE7E74">
      <w:pPr>
        <w:pStyle w:val="7"/>
        <w:numPr>
          <w:ilvl w:val="0"/>
          <w:numId w:val="10"/>
        </w:numPr>
        <w:shd w:val="clear" w:color="auto" w:fill="auto"/>
        <w:tabs>
          <w:tab w:val="left" w:pos="1021"/>
        </w:tabs>
        <w:spacing w:line="274" w:lineRule="exact"/>
        <w:ind w:left="426" w:firstLine="283"/>
        <w:jc w:val="both"/>
        <w:rPr>
          <w:color w:val="7F7F7F" w:themeColor="text1" w:themeTint="80"/>
        </w:rPr>
      </w:pPr>
      <w:r w:rsidRPr="00781003">
        <w:rPr>
          <w:color w:val="7F7F7F" w:themeColor="text1" w:themeTint="80"/>
        </w:rPr>
        <w:t>разовое раскрытие сведений по мере возникновения ситуаций конфликта интересов.</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EB64BA" w:rsidRPr="00781003" w:rsidRDefault="00DE7E74"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 xml:space="preserve">Школа-интернат </w:t>
      </w:r>
      <w:r w:rsidR="00EB64BA" w:rsidRPr="00781003">
        <w:rPr>
          <w:color w:val="7F7F7F" w:themeColor="text1" w:themeTint="80"/>
        </w:rPr>
        <w:t>берёт на себя обязательство конфиденциального рассмотрения представленных сведений и урегулирования конфликта интересов.</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w:t>
      </w:r>
      <w:r w:rsidR="00D97F64" w:rsidRPr="00781003">
        <w:rPr>
          <w:color w:val="7F7F7F" w:themeColor="text1" w:themeTint="80"/>
        </w:rPr>
        <w:t>школы-интерната</w:t>
      </w:r>
      <w:r w:rsidRPr="00781003">
        <w:rPr>
          <w:color w:val="7F7F7F" w:themeColor="text1" w:themeTint="80"/>
        </w:rPr>
        <w:t xml:space="preserve">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00D97F64" w:rsidRPr="00781003">
        <w:rPr>
          <w:color w:val="7F7F7F" w:themeColor="text1" w:themeTint="80"/>
        </w:rPr>
        <w:t>Школа-интернат</w:t>
      </w:r>
      <w:r w:rsidRPr="00781003">
        <w:rPr>
          <w:color w:val="7F7F7F" w:themeColor="text1" w:themeTint="80"/>
        </w:rPr>
        <w:t xml:space="preserve"> также может придти к выводу, что конфликт интересов имеет место, и использовать различные способы его разрешения, в том числе:</w:t>
      </w:r>
    </w:p>
    <w:p w:rsidR="00EB64BA" w:rsidRPr="00781003" w:rsidRDefault="00EB64BA" w:rsidP="00DE7E74">
      <w:pPr>
        <w:pStyle w:val="7"/>
        <w:numPr>
          <w:ilvl w:val="0"/>
          <w:numId w:val="15"/>
        </w:numPr>
        <w:shd w:val="clear" w:color="auto" w:fill="auto"/>
        <w:tabs>
          <w:tab w:val="left" w:pos="1018"/>
        </w:tabs>
        <w:spacing w:line="274" w:lineRule="exact"/>
        <w:ind w:left="284" w:right="20" w:firstLine="425"/>
        <w:jc w:val="both"/>
        <w:rPr>
          <w:color w:val="7F7F7F" w:themeColor="text1" w:themeTint="80"/>
        </w:rPr>
      </w:pPr>
      <w:r w:rsidRPr="00781003">
        <w:rPr>
          <w:color w:val="7F7F7F" w:themeColor="text1" w:themeTint="80"/>
        </w:rPr>
        <w:t>ограничение доступа работника к конкретной информации, которая может затрагивать личные интересы работника;</w:t>
      </w:r>
    </w:p>
    <w:p w:rsidR="00EB64BA" w:rsidRPr="00781003" w:rsidRDefault="00EB64BA" w:rsidP="00DE7E74">
      <w:pPr>
        <w:pStyle w:val="7"/>
        <w:numPr>
          <w:ilvl w:val="0"/>
          <w:numId w:val="15"/>
        </w:numPr>
        <w:shd w:val="clear" w:color="auto" w:fill="auto"/>
        <w:tabs>
          <w:tab w:val="left" w:pos="1062"/>
        </w:tabs>
        <w:spacing w:line="274" w:lineRule="exact"/>
        <w:ind w:left="284" w:right="20" w:firstLine="425"/>
        <w:jc w:val="both"/>
        <w:rPr>
          <w:color w:val="7F7F7F" w:themeColor="text1" w:themeTint="80"/>
        </w:rPr>
      </w:pPr>
      <w:r w:rsidRPr="00781003">
        <w:rPr>
          <w:color w:val="7F7F7F" w:themeColor="text1" w:themeTint="80"/>
        </w:rPr>
        <w:t>добровольный отказ работника школы</w:t>
      </w:r>
      <w:r w:rsidR="00DE7E74" w:rsidRPr="00781003">
        <w:rPr>
          <w:color w:val="7F7F7F" w:themeColor="text1" w:themeTint="80"/>
        </w:rPr>
        <w:t>-интерната</w:t>
      </w:r>
      <w:r w:rsidRPr="00781003">
        <w:rPr>
          <w:color w:val="7F7F7F" w:themeColor="text1" w:themeTint="80"/>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B64BA" w:rsidRPr="00781003" w:rsidRDefault="00EB64BA" w:rsidP="00DE7E74">
      <w:pPr>
        <w:pStyle w:val="7"/>
        <w:numPr>
          <w:ilvl w:val="0"/>
          <w:numId w:val="15"/>
        </w:numPr>
        <w:shd w:val="clear" w:color="auto" w:fill="auto"/>
        <w:tabs>
          <w:tab w:val="left" w:pos="1006"/>
        </w:tabs>
        <w:spacing w:line="274" w:lineRule="exact"/>
        <w:ind w:left="284" w:firstLine="425"/>
        <w:jc w:val="both"/>
        <w:rPr>
          <w:color w:val="7F7F7F" w:themeColor="text1" w:themeTint="80"/>
        </w:rPr>
      </w:pPr>
      <w:r w:rsidRPr="00781003">
        <w:rPr>
          <w:color w:val="7F7F7F" w:themeColor="text1" w:themeTint="80"/>
        </w:rPr>
        <w:t>пересмотр и изменение функциональных обязанностей работника;</w:t>
      </w:r>
    </w:p>
    <w:p w:rsidR="00EB64BA" w:rsidRPr="00781003" w:rsidRDefault="00EB64BA" w:rsidP="00DE7E74">
      <w:pPr>
        <w:pStyle w:val="7"/>
        <w:numPr>
          <w:ilvl w:val="0"/>
          <w:numId w:val="15"/>
        </w:numPr>
        <w:shd w:val="clear" w:color="auto" w:fill="auto"/>
        <w:tabs>
          <w:tab w:val="left" w:pos="1114"/>
        </w:tabs>
        <w:spacing w:line="274" w:lineRule="exact"/>
        <w:ind w:left="284" w:right="20" w:firstLine="425"/>
        <w:jc w:val="both"/>
        <w:rPr>
          <w:color w:val="7F7F7F" w:themeColor="text1" w:themeTint="80"/>
        </w:rPr>
      </w:pPr>
      <w:r w:rsidRPr="00781003">
        <w:rPr>
          <w:color w:val="7F7F7F" w:themeColor="text1" w:themeTint="80"/>
        </w:rPr>
        <w:t>временное отстранение работника от должности, если его личные интересы входят в противоречие с функциональными обязанностями;</w:t>
      </w:r>
    </w:p>
    <w:p w:rsidR="00EB64BA" w:rsidRPr="00781003" w:rsidRDefault="00EB64BA" w:rsidP="00DE7E74">
      <w:pPr>
        <w:pStyle w:val="7"/>
        <w:numPr>
          <w:ilvl w:val="0"/>
          <w:numId w:val="15"/>
        </w:numPr>
        <w:shd w:val="clear" w:color="auto" w:fill="auto"/>
        <w:tabs>
          <w:tab w:val="left" w:pos="1153"/>
        </w:tabs>
        <w:spacing w:line="274" w:lineRule="exact"/>
        <w:ind w:left="284" w:right="20" w:firstLine="425"/>
        <w:jc w:val="both"/>
        <w:rPr>
          <w:color w:val="7F7F7F" w:themeColor="text1" w:themeTint="80"/>
        </w:rPr>
      </w:pPr>
      <w:r w:rsidRPr="00781003">
        <w:rPr>
          <w:color w:val="7F7F7F" w:themeColor="text1" w:themeTint="80"/>
        </w:rPr>
        <w:t>перевод работника на должность, предусматривающую выполнение функциональных обязанностей, не связанных с конфликтом интересов;</w:t>
      </w:r>
    </w:p>
    <w:p w:rsidR="00EB64BA" w:rsidRPr="00781003" w:rsidRDefault="00EB64BA" w:rsidP="00DE7E74">
      <w:pPr>
        <w:pStyle w:val="7"/>
        <w:numPr>
          <w:ilvl w:val="0"/>
          <w:numId w:val="15"/>
        </w:numPr>
        <w:shd w:val="clear" w:color="auto" w:fill="auto"/>
        <w:tabs>
          <w:tab w:val="left" w:pos="1042"/>
        </w:tabs>
        <w:spacing w:line="274" w:lineRule="exact"/>
        <w:ind w:left="284" w:right="20" w:firstLine="425"/>
        <w:jc w:val="both"/>
        <w:rPr>
          <w:color w:val="7F7F7F" w:themeColor="text1" w:themeTint="80"/>
        </w:rPr>
      </w:pPr>
      <w:r w:rsidRPr="00781003">
        <w:rPr>
          <w:color w:val="7F7F7F" w:themeColor="text1" w:themeTint="80"/>
        </w:rPr>
        <w:t>передача работником принадлежащего ему имущества, являющегося основой возникновения конфликта интересов, в доверительное управление;</w:t>
      </w:r>
    </w:p>
    <w:p w:rsidR="00EB64BA" w:rsidRPr="00781003" w:rsidRDefault="00EB64BA" w:rsidP="00DE7E74">
      <w:pPr>
        <w:pStyle w:val="7"/>
        <w:numPr>
          <w:ilvl w:val="0"/>
          <w:numId w:val="15"/>
        </w:numPr>
        <w:shd w:val="clear" w:color="auto" w:fill="auto"/>
        <w:tabs>
          <w:tab w:val="left" w:pos="1129"/>
        </w:tabs>
        <w:spacing w:line="274" w:lineRule="exact"/>
        <w:ind w:left="284" w:right="20" w:firstLine="425"/>
        <w:jc w:val="both"/>
        <w:rPr>
          <w:color w:val="7F7F7F" w:themeColor="text1" w:themeTint="80"/>
        </w:rPr>
      </w:pPr>
      <w:r w:rsidRPr="00781003">
        <w:rPr>
          <w:color w:val="7F7F7F" w:themeColor="text1" w:themeTint="80"/>
        </w:rPr>
        <w:t>отказ работника от своего личного интереса, порождающего конфликт с интересами организации;</w:t>
      </w:r>
    </w:p>
    <w:p w:rsidR="00EB64BA" w:rsidRPr="00781003" w:rsidRDefault="00EB64BA" w:rsidP="00DE7E74">
      <w:pPr>
        <w:pStyle w:val="7"/>
        <w:numPr>
          <w:ilvl w:val="0"/>
          <w:numId w:val="15"/>
        </w:numPr>
        <w:shd w:val="clear" w:color="auto" w:fill="auto"/>
        <w:tabs>
          <w:tab w:val="left" w:pos="996"/>
        </w:tabs>
        <w:spacing w:line="274" w:lineRule="exact"/>
        <w:ind w:left="284" w:firstLine="425"/>
        <w:jc w:val="both"/>
        <w:rPr>
          <w:color w:val="7F7F7F" w:themeColor="text1" w:themeTint="80"/>
        </w:rPr>
      </w:pPr>
      <w:r w:rsidRPr="00781003">
        <w:rPr>
          <w:color w:val="7F7F7F" w:themeColor="text1" w:themeTint="80"/>
        </w:rPr>
        <w:t>увольнение работника из организации по инициативе работника;</w:t>
      </w:r>
    </w:p>
    <w:p w:rsidR="00EB64BA" w:rsidRPr="00781003" w:rsidRDefault="00EB64BA" w:rsidP="00DE7E74">
      <w:pPr>
        <w:pStyle w:val="7"/>
        <w:numPr>
          <w:ilvl w:val="0"/>
          <w:numId w:val="15"/>
        </w:numPr>
        <w:shd w:val="clear" w:color="auto" w:fill="auto"/>
        <w:tabs>
          <w:tab w:val="left" w:pos="1148"/>
        </w:tabs>
        <w:spacing w:line="274" w:lineRule="exact"/>
        <w:ind w:left="284" w:right="20" w:firstLine="425"/>
        <w:jc w:val="both"/>
        <w:rPr>
          <w:color w:val="7F7F7F" w:themeColor="text1" w:themeTint="80"/>
        </w:rPr>
      </w:pPr>
      <w:r w:rsidRPr="00781003">
        <w:rPr>
          <w:color w:val="7F7F7F" w:themeColor="text1" w:themeTint="80"/>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p>
    <w:p w:rsidR="00EB64BA" w:rsidRPr="00781003" w:rsidRDefault="00EB64BA" w:rsidP="00EB64BA">
      <w:pPr>
        <w:pStyle w:val="40"/>
        <w:keepNext/>
        <w:keepLines/>
        <w:shd w:val="clear" w:color="auto" w:fill="auto"/>
        <w:spacing w:after="0" w:line="274" w:lineRule="exact"/>
        <w:ind w:left="284" w:right="20" w:firstLine="425"/>
        <w:jc w:val="both"/>
        <w:rPr>
          <w:color w:val="7F7F7F" w:themeColor="text1" w:themeTint="80"/>
        </w:rPr>
      </w:pPr>
      <w:bookmarkStart w:id="11" w:name="bookmark14"/>
      <w:r w:rsidRPr="00781003">
        <w:rPr>
          <w:color w:val="7F7F7F" w:themeColor="text1" w:themeTint="80"/>
        </w:rPr>
        <w:t>В школе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bookmarkEnd w:id="11"/>
    </w:p>
    <w:p w:rsidR="00EB64BA" w:rsidRPr="00781003" w:rsidRDefault="00EB64BA" w:rsidP="00DE7E74">
      <w:pPr>
        <w:pStyle w:val="7"/>
        <w:numPr>
          <w:ilvl w:val="0"/>
          <w:numId w:val="16"/>
        </w:numPr>
        <w:shd w:val="clear" w:color="auto" w:fill="auto"/>
        <w:tabs>
          <w:tab w:val="left" w:pos="1006"/>
        </w:tabs>
        <w:spacing w:line="274" w:lineRule="exact"/>
        <w:ind w:left="284" w:firstLine="425"/>
        <w:jc w:val="both"/>
        <w:rPr>
          <w:color w:val="7F7F7F" w:themeColor="text1" w:themeTint="80"/>
        </w:rPr>
      </w:pPr>
      <w:r w:rsidRPr="00781003">
        <w:rPr>
          <w:color w:val="7F7F7F" w:themeColor="text1" w:themeTint="80"/>
        </w:rPr>
        <w:t>коррупция в государственном и частном секторах экономики (теоретическая);</w:t>
      </w:r>
    </w:p>
    <w:p w:rsidR="00EB64BA" w:rsidRPr="00781003" w:rsidRDefault="00EB64BA" w:rsidP="00DE7E74">
      <w:pPr>
        <w:pStyle w:val="7"/>
        <w:numPr>
          <w:ilvl w:val="0"/>
          <w:numId w:val="16"/>
        </w:numPr>
        <w:shd w:val="clear" w:color="auto" w:fill="auto"/>
        <w:tabs>
          <w:tab w:val="left" w:pos="1001"/>
        </w:tabs>
        <w:spacing w:line="274" w:lineRule="exact"/>
        <w:ind w:left="284" w:firstLine="425"/>
        <w:jc w:val="both"/>
        <w:rPr>
          <w:color w:val="7F7F7F" w:themeColor="text1" w:themeTint="80"/>
        </w:rPr>
      </w:pPr>
      <w:r w:rsidRPr="00781003">
        <w:rPr>
          <w:color w:val="7F7F7F" w:themeColor="text1" w:themeTint="80"/>
        </w:rPr>
        <w:t>юридическая ответственность за совершение коррупционных правонарушений;</w:t>
      </w:r>
    </w:p>
    <w:p w:rsidR="00EB64BA" w:rsidRPr="00781003" w:rsidRDefault="00EB64BA" w:rsidP="00DE7E74">
      <w:pPr>
        <w:pStyle w:val="7"/>
        <w:numPr>
          <w:ilvl w:val="0"/>
          <w:numId w:val="16"/>
        </w:numPr>
        <w:shd w:val="clear" w:color="auto" w:fill="auto"/>
        <w:tabs>
          <w:tab w:val="left" w:pos="1038"/>
        </w:tabs>
        <w:spacing w:line="274" w:lineRule="exact"/>
        <w:ind w:left="284" w:right="20" w:firstLine="425"/>
        <w:jc w:val="both"/>
        <w:rPr>
          <w:color w:val="7F7F7F" w:themeColor="text1" w:themeTint="80"/>
        </w:rPr>
      </w:pPr>
      <w:r w:rsidRPr="00781003">
        <w:rPr>
          <w:color w:val="7F7F7F" w:themeColor="text1" w:themeTint="80"/>
        </w:rPr>
        <w:t xml:space="preserve">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w:t>
      </w:r>
      <w:r w:rsidR="00D97F64" w:rsidRPr="00781003">
        <w:rPr>
          <w:color w:val="7F7F7F" w:themeColor="text1" w:themeTint="80"/>
        </w:rPr>
        <w:t>школы-интерната</w:t>
      </w:r>
      <w:r w:rsidRPr="00781003">
        <w:rPr>
          <w:color w:val="7F7F7F" w:themeColor="text1" w:themeTint="80"/>
        </w:rPr>
        <w:t xml:space="preserve"> (прикладная);</w:t>
      </w:r>
    </w:p>
    <w:p w:rsidR="00EB64BA" w:rsidRPr="00781003" w:rsidRDefault="00EB64BA" w:rsidP="00DE7E74">
      <w:pPr>
        <w:pStyle w:val="7"/>
        <w:numPr>
          <w:ilvl w:val="0"/>
          <w:numId w:val="16"/>
        </w:numPr>
        <w:shd w:val="clear" w:color="auto" w:fill="auto"/>
        <w:tabs>
          <w:tab w:val="left" w:pos="1100"/>
        </w:tabs>
        <w:spacing w:line="274" w:lineRule="exact"/>
        <w:ind w:left="284" w:right="20" w:firstLine="425"/>
        <w:jc w:val="both"/>
        <w:rPr>
          <w:color w:val="7F7F7F" w:themeColor="text1" w:themeTint="80"/>
        </w:rPr>
      </w:pPr>
      <w:r w:rsidRPr="00781003">
        <w:rPr>
          <w:color w:val="7F7F7F" w:themeColor="text1" w:themeTint="80"/>
        </w:rPr>
        <w:lastRenderedPageBreak/>
        <w:t>выявление и разрешение конфликта интересов при выполнении трудовых обязанностей (прикладная);</w:t>
      </w:r>
    </w:p>
    <w:p w:rsidR="00EB64BA" w:rsidRPr="00781003" w:rsidRDefault="00EB64BA" w:rsidP="00DE7E74">
      <w:pPr>
        <w:pStyle w:val="7"/>
        <w:numPr>
          <w:ilvl w:val="0"/>
          <w:numId w:val="16"/>
        </w:numPr>
        <w:shd w:val="clear" w:color="auto" w:fill="auto"/>
        <w:tabs>
          <w:tab w:val="left" w:pos="1014"/>
        </w:tabs>
        <w:spacing w:line="274" w:lineRule="exact"/>
        <w:ind w:left="284" w:right="20" w:firstLine="425"/>
        <w:jc w:val="both"/>
        <w:rPr>
          <w:color w:val="7F7F7F" w:themeColor="text1" w:themeTint="80"/>
        </w:rPr>
      </w:pPr>
      <w:r w:rsidRPr="00781003">
        <w:rPr>
          <w:color w:val="7F7F7F" w:themeColor="text1" w:themeTint="80"/>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B64BA" w:rsidRPr="00781003" w:rsidRDefault="00EB64BA" w:rsidP="00DE7E74">
      <w:pPr>
        <w:pStyle w:val="7"/>
        <w:numPr>
          <w:ilvl w:val="0"/>
          <w:numId w:val="16"/>
        </w:numPr>
        <w:shd w:val="clear" w:color="auto" w:fill="auto"/>
        <w:tabs>
          <w:tab w:val="left" w:pos="1210"/>
        </w:tabs>
        <w:spacing w:line="274" w:lineRule="exact"/>
        <w:ind w:left="284" w:right="20" w:firstLine="425"/>
        <w:jc w:val="both"/>
        <w:rPr>
          <w:color w:val="7F7F7F" w:themeColor="text1" w:themeTint="80"/>
        </w:rPr>
      </w:pPr>
      <w:r w:rsidRPr="00781003">
        <w:rPr>
          <w:color w:val="7F7F7F" w:themeColor="text1" w:themeTint="80"/>
        </w:rPr>
        <w:t>взаимодействие с правоохранительными органами по вопросам профилактики и противодействия коррупции (прикладная).</w:t>
      </w:r>
    </w:p>
    <w:p w:rsidR="00EB64BA" w:rsidRPr="00781003" w:rsidRDefault="00EB64BA" w:rsidP="00DE7E74">
      <w:pPr>
        <w:pStyle w:val="7"/>
        <w:numPr>
          <w:ilvl w:val="0"/>
          <w:numId w:val="16"/>
        </w:numPr>
        <w:shd w:val="clear" w:color="auto" w:fill="auto"/>
        <w:spacing w:line="274" w:lineRule="exact"/>
        <w:ind w:left="284" w:firstLine="425"/>
        <w:jc w:val="both"/>
        <w:rPr>
          <w:color w:val="7F7F7F" w:themeColor="text1" w:themeTint="80"/>
        </w:rPr>
      </w:pPr>
      <w:r w:rsidRPr="00781003">
        <w:rPr>
          <w:color w:val="7F7F7F" w:themeColor="text1" w:themeTint="80"/>
        </w:rPr>
        <w:t>Возможны следующие виды обучения:</w:t>
      </w:r>
    </w:p>
    <w:p w:rsidR="00EB64BA" w:rsidRPr="00781003" w:rsidRDefault="00EB64BA" w:rsidP="00DE7E74">
      <w:pPr>
        <w:pStyle w:val="7"/>
        <w:numPr>
          <w:ilvl w:val="0"/>
          <w:numId w:val="16"/>
        </w:numPr>
        <w:shd w:val="clear" w:color="auto" w:fill="auto"/>
        <w:tabs>
          <w:tab w:val="left" w:pos="1057"/>
        </w:tabs>
        <w:spacing w:line="274" w:lineRule="exact"/>
        <w:ind w:left="284" w:right="20" w:firstLine="425"/>
        <w:jc w:val="both"/>
        <w:rPr>
          <w:color w:val="7F7F7F" w:themeColor="text1" w:themeTint="80"/>
        </w:rPr>
      </w:pPr>
      <w:r w:rsidRPr="00781003">
        <w:rPr>
          <w:color w:val="7F7F7F" w:themeColor="text1" w:themeTint="80"/>
        </w:rPr>
        <w:t>обучение по вопросам профилактики и противодействия коррупции непосредственно после приема на работу;</w:t>
      </w:r>
    </w:p>
    <w:p w:rsidR="00EB64BA" w:rsidRPr="00781003" w:rsidRDefault="00EB64BA" w:rsidP="00DE7E74">
      <w:pPr>
        <w:pStyle w:val="7"/>
        <w:numPr>
          <w:ilvl w:val="0"/>
          <w:numId w:val="16"/>
        </w:numPr>
        <w:shd w:val="clear" w:color="auto" w:fill="auto"/>
        <w:tabs>
          <w:tab w:val="left" w:pos="1052"/>
        </w:tabs>
        <w:spacing w:line="274" w:lineRule="exact"/>
        <w:ind w:left="284" w:right="20" w:firstLine="425"/>
        <w:jc w:val="both"/>
        <w:rPr>
          <w:color w:val="7F7F7F" w:themeColor="text1" w:themeTint="80"/>
        </w:rPr>
      </w:pPr>
      <w:r w:rsidRPr="00781003">
        <w:rPr>
          <w:color w:val="7F7F7F" w:themeColor="text1" w:themeTint="80"/>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B64BA" w:rsidRPr="00781003" w:rsidRDefault="00EB64BA" w:rsidP="00DE7E74">
      <w:pPr>
        <w:pStyle w:val="7"/>
        <w:numPr>
          <w:ilvl w:val="0"/>
          <w:numId w:val="16"/>
        </w:numPr>
        <w:shd w:val="clear" w:color="auto" w:fill="auto"/>
        <w:tabs>
          <w:tab w:val="left" w:pos="1018"/>
        </w:tabs>
        <w:spacing w:line="274" w:lineRule="exact"/>
        <w:ind w:left="284" w:right="20" w:firstLine="425"/>
        <w:jc w:val="both"/>
        <w:rPr>
          <w:color w:val="7F7F7F" w:themeColor="text1" w:themeTint="80"/>
        </w:rPr>
      </w:pPr>
      <w:r w:rsidRPr="00781003">
        <w:rPr>
          <w:color w:val="7F7F7F" w:themeColor="text1" w:themeTint="80"/>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EB64BA" w:rsidRPr="00781003" w:rsidRDefault="00EB64BA" w:rsidP="00DE7E74">
      <w:pPr>
        <w:pStyle w:val="7"/>
        <w:numPr>
          <w:ilvl w:val="0"/>
          <w:numId w:val="16"/>
        </w:numPr>
        <w:shd w:val="clear" w:color="auto" w:fill="auto"/>
        <w:tabs>
          <w:tab w:val="left" w:pos="1071"/>
        </w:tabs>
        <w:spacing w:line="274" w:lineRule="exact"/>
        <w:ind w:left="284" w:right="20" w:firstLine="425"/>
        <w:jc w:val="both"/>
        <w:rPr>
          <w:color w:val="7F7F7F" w:themeColor="text1" w:themeTint="80"/>
        </w:rPr>
      </w:pPr>
      <w:r w:rsidRPr="00781003">
        <w:rPr>
          <w:color w:val="7F7F7F" w:themeColor="text1" w:themeTint="80"/>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Консультирование по вопросам противодействия коррупции обычно осуществляется в индивидуальном порядке.</w:t>
      </w:r>
    </w:p>
    <w:p w:rsidR="00EB64BA" w:rsidRPr="00781003" w:rsidRDefault="00EB64BA" w:rsidP="00EB64BA">
      <w:pPr>
        <w:pStyle w:val="20"/>
        <w:shd w:val="clear" w:color="auto" w:fill="auto"/>
        <w:spacing w:line="274" w:lineRule="exact"/>
        <w:ind w:left="284" w:right="20" w:firstLine="425"/>
        <w:jc w:val="both"/>
        <w:rPr>
          <w:color w:val="7F7F7F" w:themeColor="text1" w:themeTint="80"/>
        </w:rPr>
      </w:pPr>
      <w:r w:rsidRPr="00781003">
        <w:rPr>
          <w:color w:val="7F7F7F" w:themeColor="text1" w:themeTint="80"/>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EB64BA" w:rsidRPr="00781003" w:rsidRDefault="00EB64BA" w:rsidP="00EB64BA">
      <w:pPr>
        <w:pStyle w:val="7"/>
        <w:shd w:val="clear" w:color="auto" w:fill="auto"/>
        <w:spacing w:line="274" w:lineRule="exact"/>
        <w:ind w:left="284" w:right="20" w:firstLine="425"/>
        <w:jc w:val="both"/>
        <w:rPr>
          <w:color w:val="7F7F7F" w:themeColor="text1" w:themeTint="80"/>
        </w:rPr>
      </w:pPr>
      <w:r w:rsidRPr="00781003">
        <w:rPr>
          <w:color w:val="7F7F7F" w:themeColor="text1" w:themeTint="80"/>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w:t>
      </w:r>
      <w:r w:rsidR="00DE7E74" w:rsidRPr="00781003">
        <w:rPr>
          <w:color w:val="7F7F7F" w:themeColor="text1" w:themeTint="80"/>
        </w:rPr>
        <w:t>школы-интерната</w:t>
      </w:r>
      <w:r w:rsidRPr="00781003">
        <w:rPr>
          <w:color w:val="7F7F7F" w:themeColor="text1" w:themeTint="80"/>
        </w:rPr>
        <w:t xml:space="preserve"> и обеспечение соответствия деятельности </w:t>
      </w:r>
      <w:r w:rsidR="00DE7E74" w:rsidRPr="00781003">
        <w:rPr>
          <w:color w:val="7F7F7F" w:themeColor="text1" w:themeTint="80"/>
        </w:rPr>
        <w:t>школы-интерната</w:t>
      </w:r>
      <w:r w:rsidRPr="00781003">
        <w:rPr>
          <w:color w:val="7F7F7F" w:themeColor="text1" w:themeTint="80"/>
        </w:rPr>
        <w:t xml:space="preserve"> требованиям нормативных правовых актов и локальных нормативных актов </w:t>
      </w:r>
      <w:r w:rsidR="00DE7E74" w:rsidRPr="00781003">
        <w:rPr>
          <w:color w:val="7F7F7F" w:themeColor="text1" w:themeTint="80"/>
        </w:rPr>
        <w:t xml:space="preserve">школы-интерната </w:t>
      </w:r>
      <w:r w:rsidRPr="00781003">
        <w:rPr>
          <w:color w:val="7F7F7F" w:themeColor="text1" w:themeTint="80"/>
        </w:rPr>
        <w:t>Для этого система внутреннего контроля и аудита должна учитывать требования антикорру</w:t>
      </w:r>
      <w:r w:rsidR="00DE7E74" w:rsidRPr="00781003">
        <w:rPr>
          <w:color w:val="7F7F7F" w:themeColor="text1" w:themeTint="80"/>
        </w:rPr>
        <w:t>пционной политики, реализуемой школой-интернатом</w:t>
      </w:r>
      <w:r w:rsidRPr="00781003">
        <w:rPr>
          <w:color w:val="7F7F7F" w:themeColor="text1" w:themeTint="80"/>
        </w:rPr>
        <w:t>, в том числе:</w:t>
      </w:r>
    </w:p>
    <w:p w:rsidR="00EB64BA" w:rsidRPr="00781003" w:rsidRDefault="00EB64BA" w:rsidP="00DE7E74">
      <w:pPr>
        <w:pStyle w:val="7"/>
        <w:numPr>
          <w:ilvl w:val="0"/>
          <w:numId w:val="17"/>
        </w:numPr>
        <w:shd w:val="clear" w:color="auto" w:fill="auto"/>
        <w:tabs>
          <w:tab w:val="left" w:pos="740"/>
        </w:tabs>
        <w:spacing w:line="274" w:lineRule="exact"/>
        <w:ind w:left="284" w:right="20" w:firstLine="425"/>
        <w:jc w:val="both"/>
        <w:rPr>
          <w:color w:val="7F7F7F" w:themeColor="text1" w:themeTint="80"/>
        </w:rPr>
      </w:pPr>
      <w:r w:rsidRPr="00781003">
        <w:rPr>
          <w:color w:val="7F7F7F" w:themeColor="text1" w:themeTint="80"/>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B64BA" w:rsidRPr="00781003" w:rsidRDefault="00EB64BA" w:rsidP="00DE7E74">
      <w:pPr>
        <w:pStyle w:val="7"/>
        <w:numPr>
          <w:ilvl w:val="0"/>
          <w:numId w:val="17"/>
        </w:numPr>
        <w:shd w:val="clear" w:color="auto" w:fill="auto"/>
        <w:tabs>
          <w:tab w:val="left" w:pos="701"/>
        </w:tabs>
        <w:spacing w:line="274" w:lineRule="exact"/>
        <w:ind w:left="284" w:firstLine="425"/>
        <w:jc w:val="both"/>
        <w:rPr>
          <w:color w:val="7F7F7F" w:themeColor="text1" w:themeTint="80"/>
        </w:rPr>
      </w:pPr>
      <w:r w:rsidRPr="00781003">
        <w:rPr>
          <w:color w:val="7F7F7F" w:themeColor="text1" w:themeTint="80"/>
        </w:rPr>
        <w:t>контроль документирования операций хозяйственной деятельности организации;</w:t>
      </w:r>
    </w:p>
    <w:p w:rsidR="00EB64BA" w:rsidRPr="00781003" w:rsidRDefault="00EB64BA" w:rsidP="00DE7E74">
      <w:pPr>
        <w:pStyle w:val="7"/>
        <w:numPr>
          <w:ilvl w:val="0"/>
          <w:numId w:val="17"/>
        </w:numPr>
        <w:shd w:val="clear" w:color="auto" w:fill="auto"/>
        <w:tabs>
          <w:tab w:val="left" w:pos="726"/>
        </w:tabs>
        <w:spacing w:line="274" w:lineRule="exact"/>
        <w:ind w:left="284" w:right="20" w:firstLine="425"/>
        <w:jc w:val="both"/>
        <w:rPr>
          <w:color w:val="7F7F7F" w:themeColor="text1" w:themeTint="80"/>
        </w:rPr>
      </w:pPr>
      <w:r w:rsidRPr="00781003">
        <w:rPr>
          <w:color w:val="7F7F7F" w:themeColor="text1" w:themeTint="80"/>
        </w:rPr>
        <w:t>проверка экономической обоснованности осуществляемых операций в сферах коррупционного риска.</w:t>
      </w:r>
    </w:p>
    <w:p w:rsidR="00EB64BA" w:rsidRPr="00781003" w:rsidRDefault="00EB64BA" w:rsidP="00EB64BA">
      <w:pPr>
        <w:pStyle w:val="7"/>
        <w:shd w:val="clear" w:color="auto" w:fill="auto"/>
        <w:spacing w:after="240" w:line="274" w:lineRule="exact"/>
        <w:ind w:left="284" w:right="20" w:firstLine="425"/>
        <w:jc w:val="both"/>
        <w:rPr>
          <w:color w:val="7F7F7F" w:themeColor="text1" w:themeTint="80"/>
        </w:rPr>
      </w:pPr>
      <w:r w:rsidRPr="00781003">
        <w:rPr>
          <w:color w:val="7F7F7F" w:themeColor="text1" w:themeTint="80"/>
        </w:rPr>
        <w:t>Контроль документирования операций хозяйственной деятельности</w:t>
      </w:r>
      <w:r w:rsidR="00DE7E74" w:rsidRPr="00781003">
        <w:rPr>
          <w:color w:val="7F7F7F" w:themeColor="text1" w:themeTint="80"/>
        </w:rPr>
        <w:t>,</w:t>
      </w:r>
      <w:r w:rsidRPr="00781003">
        <w:rPr>
          <w:color w:val="7F7F7F" w:themeColor="text1" w:themeTint="80"/>
        </w:rPr>
        <w:t xml:space="preserve"> прежде всего</w:t>
      </w:r>
      <w:r w:rsidR="00DE7E74" w:rsidRPr="00781003">
        <w:rPr>
          <w:color w:val="7F7F7F" w:themeColor="text1" w:themeTint="80"/>
        </w:rPr>
        <w:t xml:space="preserve">, </w:t>
      </w:r>
      <w:r w:rsidRPr="00781003">
        <w:rPr>
          <w:color w:val="7F7F7F" w:themeColor="text1" w:themeTint="80"/>
        </w:rPr>
        <w:t>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EB64BA" w:rsidRPr="00781003" w:rsidRDefault="00EB64BA" w:rsidP="00DE7E74">
      <w:pPr>
        <w:pStyle w:val="aa"/>
        <w:ind w:left="284" w:firstLine="425"/>
        <w:rPr>
          <w:rFonts w:ascii="Times New Roman" w:hAnsi="Times New Roman" w:cs="Times New Roman"/>
          <w:b/>
          <w:color w:val="7F7F7F" w:themeColor="text1" w:themeTint="80"/>
        </w:rPr>
      </w:pPr>
      <w:r w:rsidRPr="00781003">
        <w:rPr>
          <w:rFonts w:ascii="Times New Roman" w:hAnsi="Times New Roman" w:cs="Times New Roman"/>
          <w:b/>
          <w:color w:val="7F7F7F" w:themeColor="text1" w:themeTint="80"/>
        </w:rPr>
        <w:t>9.Порядок пересмотра и внесения изменений в антикоррупционную политику организации</w:t>
      </w:r>
    </w:p>
    <w:p w:rsidR="00EB64BA" w:rsidRPr="00781003" w:rsidRDefault="00EB64BA" w:rsidP="00DE7E74">
      <w:pPr>
        <w:pStyle w:val="7"/>
        <w:shd w:val="clear" w:color="auto" w:fill="auto"/>
        <w:spacing w:line="274" w:lineRule="exact"/>
        <w:ind w:left="284" w:right="20" w:firstLine="425"/>
        <w:rPr>
          <w:color w:val="7F7F7F" w:themeColor="text1" w:themeTint="80"/>
        </w:rPr>
        <w:sectPr w:rsidR="00EB64BA" w:rsidRPr="00781003" w:rsidSect="00631AB6">
          <w:type w:val="continuous"/>
          <w:pgSz w:w="11905" w:h="16837"/>
          <w:pgMar w:top="948" w:right="525" w:bottom="989" w:left="709" w:header="0" w:footer="3" w:gutter="0"/>
          <w:cols w:space="720"/>
          <w:noEndnote/>
          <w:docGrid w:linePitch="360"/>
        </w:sectPr>
      </w:pPr>
      <w:r w:rsidRPr="00781003">
        <w:rPr>
          <w:color w:val="7F7F7F" w:themeColor="text1" w:themeTint="80"/>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w:t>
      </w:r>
      <w:r w:rsidR="00DE7E74" w:rsidRPr="00781003">
        <w:rPr>
          <w:color w:val="7F7F7F" w:themeColor="text1" w:themeTint="80"/>
        </w:rPr>
        <w:t xml:space="preserve">полнений и приложений к данному </w:t>
      </w:r>
      <w:r w:rsidRPr="00781003">
        <w:rPr>
          <w:color w:val="7F7F7F" w:themeColor="text1" w:themeTint="80"/>
        </w:rPr>
        <w:t>акту</w:t>
      </w:r>
      <w:r w:rsidR="00DE7E74" w:rsidRPr="00781003">
        <w:rPr>
          <w:color w:val="7F7F7F" w:themeColor="text1" w:themeTint="80"/>
        </w:rPr>
        <w:t>.</w:t>
      </w:r>
    </w:p>
    <w:p w:rsidR="00557560" w:rsidRPr="00781003" w:rsidRDefault="00557560">
      <w:pPr>
        <w:ind w:left="284" w:firstLine="425"/>
        <w:rPr>
          <w:color w:val="7F7F7F" w:themeColor="text1" w:themeTint="80"/>
        </w:rPr>
      </w:pPr>
    </w:p>
    <w:sectPr w:rsidR="00557560" w:rsidRPr="00781003" w:rsidSect="00EB64BA">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31C" w:rsidRDefault="0098231C" w:rsidP="00781003">
      <w:r>
        <w:separator/>
      </w:r>
    </w:p>
  </w:endnote>
  <w:endnote w:type="continuationSeparator" w:id="1">
    <w:p w:rsidR="0098231C" w:rsidRDefault="0098231C" w:rsidP="007810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31C" w:rsidRDefault="0098231C" w:rsidP="00781003">
      <w:r>
        <w:separator/>
      </w:r>
    </w:p>
  </w:footnote>
  <w:footnote w:type="continuationSeparator" w:id="1">
    <w:p w:rsidR="0098231C" w:rsidRDefault="0098231C" w:rsidP="007810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74B6"/>
    <w:multiLevelType w:val="hybridMultilevel"/>
    <w:tmpl w:val="6EDEA2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98701B"/>
    <w:multiLevelType w:val="multilevel"/>
    <w:tmpl w:val="1820F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6C0713"/>
    <w:multiLevelType w:val="multilevel"/>
    <w:tmpl w:val="4788A3C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784744"/>
    <w:multiLevelType w:val="hybridMultilevel"/>
    <w:tmpl w:val="670CAE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FD5475F"/>
    <w:multiLevelType w:val="hybridMultilevel"/>
    <w:tmpl w:val="8D684C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5326EC6"/>
    <w:multiLevelType w:val="multilevel"/>
    <w:tmpl w:val="CE3C5E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271692"/>
    <w:multiLevelType w:val="multilevel"/>
    <w:tmpl w:val="16D42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A57355"/>
    <w:multiLevelType w:val="multilevel"/>
    <w:tmpl w:val="C276B98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9829E7"/>
    <w:multiLevelType w:val="hybridMultilevel"/>
    <w:tmpl w:val="A0C886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25672A2"/>
    <w:multiLevelType w:val="multilevel"/>
    <w:tmpl w:val="F9EC5CA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7D56E0"/>
    <w:multiLevelType w:val="hybridMultilevel"/>
    <w:tmpl w:val="3E5EE8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65846B8"/>
    <w:multiLevelType w:val="hybridMultilevel"/>
    <w:tmpl w:val="80302B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74777CF"/>
    <w:multiLevelType w:val="multilevel"/>
    <w:tmpl w:val="0F30017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4"/>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813850"/>
    <w:multiLevelType w:val="hybridMultilevel"/>
    <w:tmpl w:val="215E99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55A5EFA"/>
    <w:multiLevelType w:val="hybridMultilevel"/>
    <w:tmpl w:val="AD3205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88847F4"/>
    <w:multiLevelType w:val="multilevel"/>
    <w:tmpl w:val="4EAA5C6E"/>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3B0EE7"/>
    <w:multiLevelType w:val="multilevel"/>
    <w:tmpl w:val="E6E0B13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5"/>
  </w:num>
  <w:num w:numId="4">
    <w:abstractNumId w:val="6"/>
  </w:num>
  <w:num w:numId="5">
    <w:abstractNumId w:val="7"/>
  </w:num>
  <w:num w:numId="6">
    <w:abstractNumId w:val="2"/>
  </w:num>
  <w:num w:numId="7">
    <w:abstractNumId w:val="16"/>
  </w:num>
  <w:num w:numId="8">
    <w:abstractNumId w:val="13"/>
  </w:num>
  <w:num w:numId="9">
    <w:abstractNumId w:val="3"/>
  </w:num>
  <w:num w:numId="10">
    <w:abstractNumId w:val="0"/>
  </w:num>
  <w:num w:numId="11">
    <w:abstractNumId w:val="4"/>
  </w:num>
  <w:num w:numId="12">
    <w:abstractNumId w:val="14"/>
  </w:num>
  <w:num w:numId="13">
    <w:abstractNumId w:val="10"/>
  </w:num>
  <w:num w:numId="14">
    <w:abstractNumId w:val="11"/>
  </w:num>
  <w:num w:numId="15">
    <w:abstractNumId w:val="9"/>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rsids>
    <w:rsidRoot w:val="00EB64BA"/>
    <w:rsid w:val="001F23F3"/>
    <w:rsid w:val="00557560"/>
    <w:rsid w:val="00631AB6"/>
    <w:rsid w:val="00781003"/>
    <w:rsid w:val="0098231C"/>
    <w:rsid w:val="00A1393A"/>
    <w:rsid w:val="00A65EC5"/>
    <w:rsid w:val="00D97F64"/>
    <w:rsid w:val="00DE7E74"/>
    <w:rsid w:val="00EB64BA"/>
    <w:rsid w:val="00F74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B64BA"/>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B64BA"/>
    <w:rPr>
      <w:color w:val="0066CC"/>
      <w:u w:val="single"/>
    </w:rPr>
  </w:style>
  <w:style w:type="character" w:customStyle="1" w:styleId="2">
    <w:name w:val="Основной текст (2)_"/>
    <w:basedOn w:val="a0"/>
    <w:link w:val="20"/>
    <w:rsid w:val="00EB64BA"/>
    <w:rPr>
      <w:rFonts w:ascii="Times New Roman" w:eastAsia="Times New Roman" w:hAnsi="Times New Roman" w:cs="Times New Roman"/>
      <w:sz w:val="23"/>
      <w:szCs w:val="23"/>
      <w:shd w:val="clear" w:color="auto" w:fill="FFFFFF"/>
    </w:rPr>
  </w:style>
  <w:style w:type="character" w:customStyle="1" w:styleId="a4">
    <w:name w:val="Основной текст_"/>
    <w:basedOn w:val="a0"/>
    <w:link w:val="7"/>
    <w:rsid w:val="00EB64BA"/>
    <w:rPr>
      <w:rFonts w:ascii="Times New Roman" w:eastAsia="Times New Roman" w:hAnsi="Times New Roman" w:cs="Times New Roman"/>
      <w:sz w:val="23"/>
      <w:szCs w:val="23"/>
      <w:shd w:val="clear" w:color="auto" w:fill="FFFFFF"/>
    </w:rPr>
  </w:style>
  <w:style w:type="character" w:customStyle="1" w:styleId="3">
    <w:name w:val="Заголовок №3_"/>
    <w:basedOn w:val="a0"/>
    <w:link w:val="30"/>
    <w:rsid w:val="00EB64BA"/>
    <w:rPr>
      <w:rFonts w:ascii="Times New Roman" w:eastAsia="Times New Roman" w:hAnsi="Times New Roman" w:cs="Times New Roman"/>
      <w:sz w:val="27"/>
      <w:szCs w:val="27"/>
      <w:shd w:val="clear" w:color="auto" w:fill="FFFFFF"/>
    </w:rPr>
  </w:style>
  <w:style w:type="character" w:customStyle="1" w:styleId="4">
    <w:name w:val="Заголовок №4_"/>
    <w:basedOn w:val="a0"/>
    <w:link w:val="40"/>
    <w:rsid w:val="00EB64BA"/>
    <w:rPr>
      <w:rFonts w:ascii="Times New Roman" w:eastAsia="Times New Roman" w:hAnsi="Times New Roman" w:cs="Times New Roman"/>
      <w:sz w:val="23"/>
      <w:szCs w:val="23"/>
      <w:shd w:val="clear" w:color="auto" w:fill="FFFFFF"/>
    </w:rPr>
  </w:style>
  <w:style w:type="character" w:customStyle="1" w:styleId="42">
    <w:name w:val="Заголовок №4 (2)_"/>
    <w:basedOn w:val="a0"/>
    <w:rsid w:val="00EB64BA"/>
    <w:rPr>
      <w:rFonts w:ascii="Times New Roman" w:eastAsia="Times New Roman" w:hAnsi="Times New Roman" w:cs="Times New Roman"/>
      <w:b w:val="0"/>
      <w:bCs w:val="0"/>
      <w:i w:val="0"/>
      <w:iCs w:val="0"/>
      <w:smallCaps w:val="0"/>
      <w:strike w:val="0"/>
      <w:spacing w:val="0"/>
      <w:sz w:val="23"/>
      <w:szCs w:val="23"/>
    </w:rPr>
  </w:style>
  <w:style w:type="character" w:customStyle="1" w:styleId="420">
    <w:name w:val="Заголовок №4 (2)"/>
    <w:basedOn w:val="42"/>
    <w:rsid w:val="00EB64BA"/>
  </w:style>
  <w:style w:type="character" w:customStyle="1" w:styleId="a5">
    <w:name w:val="Основной текст + Полужирный"/>
    <w:basedOn w:val="a4"/>
    <w:rsid w:val="00EB64BA"/>
    <w:rPr>
      <w:b/>
      <w:bCs/>
    </w:rPr>
  </w:style>
  <w:style w:type="character" w:customStyle="1" w:styleId="1">
    <w:name w:val="Основной текст1"/>
    <w:basedOn w:val="a4"/>
    <w:rsid w:val="00EB64BA"/>
  </w:style>
  <w:style w:type="character" w:customStyle="1" w:styleId="a6">
    <w:name w:val="Основной текст + Полужирный;Курсив"/>
    <w:basedOn w:val="a4"/>
    <w:rsid w:val="00EB64BA"/>
    <w:rPr>
      <w:b/>
      <w:bCs/>
      <w:i/>
      <w:iCs/>
    </w:rPr>
  </w:style>
  <w:style w:type="character" w:customStyle="1" w:styleId="21">
    <w:name w:val="Основной текст2"/>
    <w:basedOn w:val="a4"/>
    <w:rsid w:val="00EB64BA"/>
  </w:style>
  <w:style w:type="character" w:customStyle="1" w:styleId="70">
    <w:name w:val="Основной текст (7)_"/>
    <w:basedOn w:val="a0"/>
    <w:link w:val="71"/>
    <w:rsid w:val="00EB64BA"/>
    <w:rPr>
      <w:rFonts w:ascii="Times New Roman" w:eastAsia="Times New Roman" w:hAnsi="Times New Roman" w:cs="Times New Roman"/>
      <w:sz w:val="23"/>
      <w:szCs w:val="23"/>
      <w:shd w:val="clear" w:color="auto" w:fill="FFFFFF"/>
    </w:rPr>
  </w:style>
  <w:style w:type="character" w:customStyle="1" w:styleId="8">
    <w:name w:val="Основной текст (8)_"/>
    <w:basedOn w:val="a0"/>
    <w:rsid w:val="00EB64BA"/>
    <w:rPr>
      <w:rFonts w:ascii="Times New Roman" w:eastAsia="Times New Roman" w:hAnsi="Times New Roman" w:cs="Times New Roman"/>
      <w:b w:val="0"/>
      <w:bCs w:val="0"/>
      <w:i w:val="0"/>
      <w:iCs w:val="0"/>
      <w:smallCaps w:val="0"/>
      <w:strike w:val="0"/>
      <w:spacing w:val="0"/>
      <w:sz w:val="23"/>
      <w:szCs w:val="23"/>
    </w:rPr>
  </w:style>
  <w:style w:type="character" w:customStyle="1" w:styleId="80">
    <w:name w:val="Основной текст (8)"/>
    <w:basedOn w:val="8"/>
    <w:rsid w:val="00EB64BA"/>
  </w:style>
  <w:style w:type="character" w:customStyle="1" w:styleId="a7">
    <w:name w:val="Подпись к таблице_"/>
    <w:basedOn w:val="a0"/>
    <w:link w:val="a8"/>
    <w:rsid w:val="00EB64BA"/>
    <w:rPr>
      <w:rFonts w:ascii="Times New Roman" w:eastAsia="Times New Roman" w:hAnsi="Times New Roman" w:cs="Times New Roman"/>
      <w:sz w:val="23"/>
      <w:szCs w:val="23"/>
      <w:shd w:val="clear" w:color="auto" w:fill="FFFFFF"/>
    </w:rPr>
  </w:style>
  <w:style w:type="character" w:customStyle="1" w:styleId="a9">
    <w:name w:val="Основной текст + Курсив"/>
    <w:basedOn w:val="a4"/>
    <w:rsid w:val="00EB64BA"/>
    <w:rPr>
      <w:i/>
      <w:iCs/>
    </w:rPr>
  </w:style>
  <w:style w:type="paragraph" w:customStyle="1" w:styleId="20">
    <w:name w:val="Основной текст (2)"/>
    <w:basedOn w:val="a"/>
    <w:link w:val="2"/>
    <w:rsid w:val="00EB64BA"/>
    <w:pPr>
      <w:shd w:val="clear" w:color="auto" w:fill="FFFFFF"/>
      <w:spacing w:line="0" w:lineRule="atLeast"/>
    </w:pPr>
    <w:rPr>
      <w:rFonts w:ascii="Times New Roman" w:eastAsia="Times New Roman" w:hAnsi="Times New Roman" w:cs="Times New Roman"/>
      <w:color w:val="auto"/>
      <w:sz w:val="23"/>
      <w:szCs w:val="23"/>
      <w:lang w:eastAsia="en-US"/>
    </w:rPr>
  </w:style>
  <w:style w:type="paragraph" w:customStyle="1" w:styleId="7">
    <w:name w:val="Основной текст7"/>
    <w:basedOn w:val="a"/>
    <w:link w:val="a4"/>
    <w:rsid w:val="00EB64BA"/>
    <w:pPr>
      <w:shd w:val="clear" w:color="auto" w:fill="FFFFFF"/>
      <w:spacing w:line="0" w:lineRule="atLeast"/>
      <w:ind w:hanging="600"/>
    </w:pPr>
    <w:rPr>
      <w:rFonts w:ascii="Times New Roman" w:eastAsia="Times New Roman" w:hAnsi="Times New Roman" w:cs="Times New Roman"/>
      <w:color w:val="auto"/>
      <w:sz w:val="23"/>
      <w:szCs w:val="23"/>
      <w:lang w:eastAsia="en-US"/>
    </w:rPr>
  </w:style>
  <w:style w:type="paragraph" w:customStyle="1" w:styleId="30">
    <w:name w:val="Заголовок №3"/>
    <w:basedOn w:val="a"/>
    <w:link w:val="3"/>
    <w:rsid w:val="00EB64BA"/>
    <w:pPr>
      <w:shd w:val="clear" w:color="auto" w:fill="FFFFFF"/>
      <w:spacing w:line="322" w:lineRule="exact"/>
      <w:jc w:val="center"/>
      <w:outlineLvl w:val="2"/>
    </w:pPr>
    <w:rPr>
      <w:rFonts w:ascii="Times New Roman" w:eastAsia="Times New Roman" w:hAnsi="Times New Roman" w:cs="Times New Roman"/>
      <w:color w:val="auto"/>
      <w:sz w:val="27"/>
      <w:szCs w:val="27"/>
      <w:lang w:eastAsia="en-US"/>
    </w:rPr>
  </w:style>
  <w:style w:type="paragraph" w:customStyle="1" w:styleId="40">
    <w:name w:val="Заголовок №4"/>
    <w:basedOn w:val="a"/>
    <w:link w:val="4"/>
    <w:rsid w:val="00EB64BA"/>
    <w:pPr>
      <w:shd w:val="clear" w:color="auto" w:fill="FFFFFF"/>
      <w:spacing w:after="360" w:line="0" w:lineRule="atLeast"/>
      <w:outlineLvl w:val="3"/>
    </w:pPr>
    <w:rPr>
      <w:rFonts w:ascii="Times New Roman" w:eastAsia="Times New Roman" w:hAnsi="Times New Roman" w:cs="Times New Roman"/>
      <w:color w:val="auto"/>
      <w:sz w:val="23"/>
      <w:szCs w:val="23"/>
      <w:lang w:eastAsia="en-US"/>
    </w:rPr>
  </w:style>
  <w:style w:type="paragraph" w:customStyle="1" w:styleId="71">
    <w:name w:val="Основной текст (7)"/>
    <w:basedOn w:val="a"/>
    <w:link w:val="70"/>
    <w:rsid w:val="00EB64BA"/>
    <w:pPr>
      <w:shd w:val="clear" w:color="auto" w:fill="FFFFFF"/>
      <w:spacing w:line="274" w:lineRule="exact"/>
      <w:ind w:firstLine="600"/>
      <w:jc w:val="both"/>
    </w:pPr>
    <w:rPr>
      <w:rFonts w:ascii="Times New Roman" w:eastAsia="Times New Roman" w:hAnsi="Times New Roman" w:cs="Times New Roman"/>
      <w:color w:val="auto"/>
      <w:sz w:val="23"/>
      <w:szCs w:val="23"/>
      <w:lang w:eastAsia="en-US"/>
    </w:rPr>
  </w:style>
  <w:style w:type="paragraph" w:customStyle="1" w:styleId="a8">
    <w:name w:val="Подпись к таблице"/>
    <w:basedOn w:val="a"/>
    <w:link w:val="a7"/>
    <w:rsid w:val="00EB64BA"/>
    <w:pPr>
      <w:shd w:val="clear" w:color="auto" w:fill="FFFFFF"/>
      <w:spacing w:line="274" w:lineRule="exact"/>
      <w:ind w:firstLine="620"/>
      <w:jc w:val="both"/>
    </w:pPr>
    <w:rPr>
      <w:rFonts w:ascii="Times New Roman" w:eastAsia="Times New Roman" w:hAnsi="Times New Roman" w:cs="Times New Roman"/>
      <w:color w:val="auto"/>
      <w:sz w:val="23"/>
      <w:szCs w:val="23"/>
      <w:lang w:eastAsia="en-US"/>
    </w:rPr>
  </w:style>
  <w:style w:type="paragraph" w:styleId="aa">
    <w:name w:val="No Spacing"/>
    <w:uiPriority w:val="1"/>
    <w:qFormat/>
    <w:rsid w:val="00EB64BA"/>
    <w:pPr>
      <w:spacing w:after="0" w:line="240" w:lineRule="auto"/>
    </w:pPr>
    <w:rPr>
      <w:rFonts w:ascii="Arial Unicode MS" w:eastAsia="Arial Unicode MS" w:hAnsi="Arial Unicode MS" w:cs="Arial Unicode MS"/>
      <w:color w:val="000000"/>
      <w:sz w:val="24"/>
      <w:szCs w:val="24"/>
      <w:lang w:eastAsia="ru-RU"/>
    </w:rPr>
  </w:style>
  <w:style w:type="paragraph" w:styleId="ab">
    <w:name w:val="header"/>
    <w:basedOn w:val="a"/>
    <w:link w:val="ac"/>
    <w:uiPriority w:val="99"/>
    <w:semiHidden/>
    <w:unhideWhenUsed/>
    <w:rsid w:val="00781003"/>
    <w:pPr>
      <w:tabs>
        <w:tab w:val="center" w:pos="4677"/>
        <w:tab w:val="right" w:pos="9355"/>
      </w:tabs>
    </w:pPr>
  </w:style>
  <w:style w:type="character" w:customStyle="1" w:styleId="ac">
    <w:name w:val="Верхний колонтитул Знак"/>
    <w:basedOn w:val="a0"/>
    <w:link w:val="ab"/>
    <w:uiPriority w:val="99"/>
    <w:semiHidden/>
    <w:rsid w:val="00781003"/>
    <w:rPr>
      <w:rFonts w:ascii="Arial Unicode MS" w:eastAsia="Arial Unicode MS" w:hAnsi="Arial Unicode MS" w:cs="Arial Unicode MS"/>
      <w:color w:val="000000"/>
      <w:sz w:val="24"/>
      <w:szCs w:val="24"/>
      <w:lang w:eastAsia="ru-RU"/>
    </w:rPr>
  </w:style>
  <w:style w:type="paragraph" w:styleId="ad">
    <w:name w:val="footer"/>
    <w:basedOn w:val="a"/>
    <w:link w:val="ae"/>
    <w:uiPriority w:val="99"/>
    <w:semiHidden/>
    <w:unhideWhenUsed/>
    <w:rsid w:val="00781003"/>
    <w:pPr>
      <w:tabs>
        <w:tab w:val="center" w:pos="4677"/>
        <w:tab w:val="right" w:pos="9355"/>
      </w:tabs>
    </w:pPr>
  </w:style>
  <w:style w:type="character" w:customStyle="1" w:styleId="ae">
    <w:name w:val="Нижний колонтитул Знак"/>
    <w:basedOn w:val="a0"/>
    <w:link w:val="ad"/>
    <w:uiPriority w:val="99"/>
    <w:semiHidden/>
    <w:rsid w:val="00781003"/>
    <w:rPr>
      <w:rFonts w:ascii="Arial Unicode MS" w:eastAsia="Arial Unicode MS" w:hAnsi="Arial Unicode MS" w:cs="Arial Unicode MS"/>
      <w:color w:val="000000"/>
      <w:sz w:val="24"/>
      <w:szCs w:val="24"/>
      <w:lang w:eastAsia="ru-RU"/>
    </w:rPr>
  </w:style>
  <w:style w:type="paragraph" w:styleId="af">
    <w:name w:val="Balloon Text"/>
    <w:basedOn w:val="a"/>
    <w:link w:val="af0"/>
    <w:uiPriority w:val="99"/>
    <w:semiHidden/>
    <w:unhideWhenUsed/>
    <w:rsid w:val="00781003"/>
    <w:rPr>
      <w:rFonts w:ascii="Tahoma" w:hAnsi="Tahoma" w:cs="Tahoma"/>
      <w:sz w:val="16"/>
      <w:szCs w:val="16"/>
    </w:rPr>
  </w:style>
  <w:style w:type="character" w:customStyle="1" w:styleId="af0">
    <w:name w:val="Текст выноски Знак"/>
    <w:basedOn w:val="a0"/>
    <w:link w:val="af"/>
    <w:uiPriority w:val="99"/>
    <w:semiHidden/>
    <w:rsid w:val="00781003"/>
    <w:rPr>
      <w:rFonts w:ascii="Tahoma" w:eastAsia="Arial Unicode MS"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4121</Words>
  <Characters>23492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Sk01</dc:creator>
  <cp:lastModifiedBy>Пользователь</cp:lastModifiedBy>
  <cp:revision>2</cp:revision>
  <cp:lastPrinted>2018-03-28T10:47:00Z</cp:lastPrinted>
  <dcterms:created xsi:type="dcterms:W3CDTF">2023-02-26T13:05:00Z</dcterms:created>
  <dcterms:modified xsi:type="dcterms:W3CDTF">2023-02-26T13:05:00Z</dcterms:modified>
</cp:coreProperties>
</file>