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ГКОУ «Поимская школа-интернат»</w:t>
      </w: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FB2CB8">
      <w:pPr>
        <w:spacing w:after="200"/>
        <w:jc w:val="center"/>
        <w:rPr>
          <w:b/>
          <w:sz w:val="52"/>
          <w:szCs w:val="52"/>
          <w:lang w:val="ru-RU"/>
        </w:rPr>
      </w:pPr>
      <w:r w:rsidRPr="00FB2CB8">
        <w:rPr>
          <w:b/>
          <w:sz w:val="52"/>
          <w:szCs w:val="52"/>
          <w:lang w:val="ru-RU"/>
        </w:rPr>
        <w:t>Открытый урок по предмету «История Отечества»</w:t>
      </w:r>
    </w:p>
    <w:p w:rsidR="00FB2CB8" w:rsidRDefault="00E073E3">
      <w:pPr>
        <w:spacing w:after="200"/>
        <w:jc w:val="center"/>
        <w:rPr>
          <w:b/>
          <w:sz w:val="52"/>
          <w:szCs w:val="5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30DDD669" wp14:editId="497757E1">
            <wp:simplePos x="0" y="0"/>
            <wp:positionH relativeFrom="column">
              <wp:posOffset>2270760</wp:posOffset>
            </wp:positionH>
            <wp:positionV relativeFrom="paragraph">
              <wp:posOffset>487680</wp:posOffset>
            </wp:positionV>
            <wp:extent cx="4698365" cy="3776980"/>
            <wp:effectExtent l="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5711" b="97934" l="3418" r="9550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365" cy="377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CB8" w:rsidRPr="00FB2CB8">
        <w:rPr>
          <w:b/>
          <w:sz w:val="52"/>
          <w:szCs w:val="52"/>
          <w:lang w:val="ru-RU"/>
        </w:rPr>
        <w:t>Тема «Восточные славяне: жизнь и традиции»</w:t>
      </w:r>
    </w:p>
    <w:p w:rsidR="00FB2CB8" w:rsidRPr="00FB2CB8" w:rsidRDefault="00FB2CB8">
      <w:pPr>
        <w:spacing w:after="200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(7 класс)</w:t>
      </w: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Default="001377E3" w:rsidP="001377E3">
      <w:pPr>
        <w:spacing w:after="200"/>
        <w:jc w:val="right"/>
        <w:rPr>
          <w:b/>
          <w:i/>
          <w:sz w:val="28"/>
          <w:lang w:val="ru-RU"/>
        </w:rPr>
      </w:pPr>
      <w:r>
        <w:rPr>
          <w:b/>
          <w:i/>
          <w:sz w:val="28"/>
          <w:lang w:val="ru-RU"/>
        </w:rPr>
        <w:t>Подготовила и провела:</w:t>
      </w:r>
    </w:p>
    <w:p w:rsidR="001377E3" w:rsidRPr="001377E3" w:rsidRDefault="001377E3" w:rsidP="001377E3">
      <w:pPr>
        <w:spacing w:after="200"/>
        <w:jc w:val="right"/>
        <w:rPr>
          <w:b/>
          <w:i/>
          <w:sz w:val="28"/>
          <w:lang w:val="ru-RU"/>
        </w:rPr>
      </w:pPr>
      <w:r>
        <w:rPr>
          <w:b/>
          <w:i/>
          <w:sz w:val="28"/>
          <w:lang w:val="ru-RU"/>
        </w:rPr>
        <w:t>Синельникова Ю.С.</w:t>
      </w: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FB2CB8">
      <w:pPr>
        <w:spacing w:after="200"/>
        <w:jc w:val="center"/>
        <w:rPr>
          <w:b/>
          <w:sz w:val="28"/>
          <w:lang w:val="ru-RU"/>
        </w:rPr>
      </w:pPr>
    </w:p>
    <w:p w:rsidR="00FB2CB8" w:rsidRPr="00FB2CB8" w:rsidRDefault="001377E3">
      <w:pPr>
        <w:spacing w:after="200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16 октября 2026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11874"/>
      </w:tblGrid>
      <w:tr w:rsidR="00AC40C3" w:rsidRPr="00B11DA3" w:rsidTr="00BD32FB">
        <w:tc>
          <w:tcPr>
            <w:tcW w:w="2551" w:type="dxa"/>
          </w:tcPr>
          <w:p w:rsidR="00AC40C3" w:rsidRDefault="005928E7">
            <w:pPr>
              <w:spacing w:after="40"/>
            </w:pPr>
            <w:proofErr w:type="spellStart"/>
            <w:r>
              <w:rPr>
                <w:b/>
              </w:rPr>
              <w:lastRenderedPageBreak/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урока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1874" w:type="dxa"/>
          </w:tcPr>
          <w:p w:rsidR="00AC40C3" w:rsidRPr="00FB2CB8" w:rsidRDefault="005928E7" w:rsidP="00865DC9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повторительно-обобщающий (урок-путешествие «по станциям</w:t>
            </w:r>
            <w:r w:rsidR="00865DC9">
              <w:rPr>
                <w:lang w:val="ru-RU"/>
              </w:rPr>
              <w:t>»</w:t>
            </w:r>
            <w:r w:rsidR="00865DC9" w:rsidRPr="00865DC9">
              <w:rPr>
                <w:lang w:val="ru-RU"/>
              </w:rPr>
              <w:t xml:space="preserve"> с элементами игры и практической деятельности</w:t>
            </w:r>
            <w:r w:rsidRPr="00FB2CB8">
              <w:rPr>
                <w:lang w:val="ru-RU"/>
              </w:rPr>
              <w:t>)</w:t>
            </w:r>
            <w:r w:rsidR="00865DC9" w:rsidRPr="00865DC9">
              <w:rPr>
                <w:lang w:val="ru-RU"/>
              </w:rPr>
              <w:t>.</w:t>
            </w:r>
          </w:p>
        </w:tc>
      </w:tr>
      <w:tr w:rsidR="00AC40C3" w:rsidRPr="00B11DA3" w:rsidTr="00BD32FB">
        <w:tc>
          <w:tcPr>
            <w:tcW w:w="2551" w:type="dxa"/>
          </w:tcPr>
          <w:p w:rsidR="00AC40C3" w:rsidRDefault="005928E7">
            <w:pPr>
              <w:spacing w:after="40"/>
            </w:pPr>
            <w:proofErr w:type="spellStart"/>
            <w:r>
              <w:rPr>
                <w:b/>
              </w:rPr>
              <w:t>Цель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урока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1874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обобщение и систематизация знаний обучающихся о жизни, быте и основных занятиях восточных славян через приёмы когнитивного резонанса (проживание, ощущения, эмоции)</w:t>
            </w:r>
          </w:p>
        </w:tc>
      </w:tr>
    </w:tbl>
    <w:p w:rsidR="00AC40C3" w:rsidRPr="00FB2CB8" w:rsidRDefault="005928E7">
      <w:pPr>
        <w:spacing w:after="40"/>
        <w:rPr>
          <w:lang w:val="ru-RU"/>
        </w:rPr>
      </w:pPr>
      <w:r w:rsidRPr="00FB2CB8">
        <w:rPr>
          <w:b/>
          <w:lang w:val="ru-RU"/>
        </w:rPr>
        <w:t>Задачи урока:</w:t>
      </w:r>
    </w:p>
    <w:p w:rsidR="00AC40C3" w:rsidRPr="00FB2CB8" w:rsidRDefault="005928E7">
      <w:pPr>
        <w:spacing w:after="40"/>
        <w:ind w:left="283"/>
        <w:rPr>
          <w:lang w:val="ru-RU"/>
        </w:rPr>
      </w:pPr>
      <w:r w:rsidRPr="00FB2CB8">
        <w:rPr>
          <w:lang w:val="ru-RU"/>
        </w:rPr>
        <w:t xml:space="preserve">• </w:t>
      </w:r>
      <w:r w:rsidRPr="00482FB6">
        <w:rPr>
          <w:b/>
          <w:lang w:val="ru-RU"/>
        </w:rPr>
        <w:t>образовательные</w:t>
      </w:r>
      <w:r w:rsidRPr="00FB2CB8">
        <w:rPr>
          <w:lang w:val="ru-RU"/>
        </w:rPr>
        <w:t>: повторить и обобщить знания об основных занятиях восточных славян (земледелие, скотоводство, рыболовство, охота, соб</w:t>
      </w:r>
      <w:r w:rsidR="00482FB6">
        <w:rPr>
          <w:lang w:val="ru-RU"/>
        </w:rPr>
        <w:t>ирательство, бортничество)</w:t>
      </w:r>
      <w:r w:rsidRPr="00FB2CB8">
        <w:rPr>
          <w:lang w:val="ru-RU"/>
        </w:rPr>
        <w:t>;</w:t>
      </w:r>
    </w:p>
    <w:p w:rsidR="00AC40C3" w:rsidRPr="00FB2CB8" w:rsidRDefault="005928E7">
      <w:pPr>
        <w:spacing w:after="40"/>
        <w:ind w:left="283"/>
        <w:rPr>
          <w:lang w:val="ru-RU"/>
        </w:rPr>
      </w:pPr>
      <w:r w:rsidRPr="00FB2CB8">
        <w:rPr>
          <w:lang w:val="ru-RU"/>
        </w:rPr>
        <w:t xml:space="preserve">• </w:t>
      </w:r>
      <w:r w:rsidRPr="007B2E9E">
        <w:rPr>
          <w:b/>
          <w:lang w:val="ru-RU"/>
        </w:rPr>
        <w:t>коррекционно-развивающие:</w:t>
      </w:r>
      <w:r w:rsidRPr="00FB2CB8">
        <w:rPr>
          <w:lang w:val="ru-RU"/>
        </w:rPr>
        <w:t xml:space="preserve"> развивать познавательную активность, внимание, память, речь, сенсорный опыт и эмоциональную сферу через практические действия (тактильные, вкусовые, двигательные);</w:t>
      </w:r>
    </w:p>
    <w:p w:rsidR="00AC40C3" w:rsidRPr="00FB2CB8" w:rsidRDefault="005928E7">
      <w:pPr>
        <w:spacing w:after="40"/>
        <w:ind w:left="283"/>
        <w:rPr>
          <w:lang w:val="ru-RU"/>
        </w:rPr>
      </w:pPr>
      <w:r w:rsidRPr="00FB2CB8">
        <w:rPr>
          <w:lang w:val="ru-RU"/>
        </w:rPr>
        <w:t xml:space="preserve">• </w:t>
      </w:r>
      <w:r w:rsidRPr="003F39DF">
        <w:rPr>
          <w:b/>
          <w:lang w:val="ru-RU"/>
        </w:rPr>
        <w:t>воспитательные:</w:t>
      </w:r>
      <w:r w:rsidRPr="00FB2CB8">
        <w:rPr>
          <w:lang w:val="ru-RU"/>
        </w:rPr>
        <w:t xml:space="preserve"> воспитывать интерес к истории своей Родины, уважение к труду предков, чувство гордости за свой народ, доброту и гостеприимство.</w:t>
      </w:r>
    </w:p>
    <w:p w:rsidR="00AC40C3" w:rsidRPr="00FB2CB8" w:rsidRDefault="005928E7">
      <w:pPr>
        <w:spacing w:after="40"/>
        <w:rPr>
          <w:lang w:val="ru-RU"/>
        </w:rPr>
      </w:pPr>
      <w:r w:rsidRPr="00FB2CB8">
        <w:rPr>
          <w:b/>
          <w:lang w:val="ru-RU"/>
        </w:rPr>
        <w:t>Планируемые результаты</w:t>
      </w:r>
    </w:p>
    <w:p w:rsidR="00AC40C3" w:rsidRPr="00FB2CB8" w:rsidRDefault="005928E7">
      <w:pPr>
        <w:spacing w:after="40"/>
        <w:ind w:left="283"/>
        <w:rPr>
          <w:lang w:val="ru-RU"/>
        </w:rPr>
      </w:pPr>
      <w:r w:rsidRPr="00FB2CB8">
        <w:rPr>
          <w:lang w:val="ru-RU"/>
        </w:rPr>
        <w:t xml:space="preserve">• </w:t>
      </w:r>
      <w:r w:rsidRPr="00587F1D">
        <w:rPr>
          <w:b/>
          <w:lang w:val="ru-RU"/>
        </w:rPr>
        <w:t>Личностные:</w:t>
      </w:r>
      <w:r w:rsidRPr="00FB2CB8">
        <w:rPr>
          <w:lang w:val="ru-RU"/>
        </w:rPr>
        <w:t xml:space="preserve"> формирование положительного отношения к истории Отечества; уважение к труду и традициям предков; развитие эмоционально-ценностного отношения к историческому прошлому; воспитание доброты, щедрости, гостеприимства; формирование умения работать в коллективе.</w:t>
      </w:r>
    </w:p>
    <w:p w:rsidR="00AC40C3" w:rsidRPr="00FB2CB8" w:rsidRDefault="005928E7">
      <w:pPr>
        <w:spacing w:after="40"/>
        <w:ind w:left="283"/>
        <w:rPr>
          <w:lang w:val="ru-RU"/>
        </w:rPr>
      </w:pPr>
      <w:proofErr w:type="gramStart"/>
      <w:r w:rsidRPr="00FB2CB8">
        <w:rPr>
          <w:lang w:val="ru-RU"/>
        </w:rPr>
        <w:t xml:space="preserve">• </w:t>
      </w:r>
      <w:r w:rsidRPr="001325F6">
        <w:rPr>
          <w:b/>
          <w:lang w:val="ru-RU"/>
        </w:rPr>
        <w:t>Предметные:</w:t>
      </w:r>
      <w:r w:rsidRPr="00FB2CB8">
        <w:rPr>
          <w:lang w:val="ru-RU"/>
        </w:rPr>
        <w:t xml:space="preserve"> знают, кто такие восточные славяне и где они жили; называют основные занятия восточных славян (земледелие, скотоводство, рыболовство, охота, собирательство, бортничество); знают орудия труда земледельца; понимают, какую пользу приносили домашние животные; умеют объяснять, что такое земледелие, скотоводство, рыболовство, бортничество.</w:t>
      </w:r>
      <w:proofErr w:type="gramEnd"/>
    </w:p>
    <w:p w:rsidR="00AC40C3" w:rsidRPr="00FB2CB8" w:rsidRDefault="005928E7">
      <w:pPr>
        <w:spacing w:after="40"/>
        <w:rPr>
          <w:lang w:val="ru-RU"/>
        </w:rPr>
      </w:pPr>
      <w:r w:rsidRPr="00FB2CB8">
        <w:rPr>
          <w:b/>
          <w:lang w:val="ru-RU"/>
        </w:rPr>
        <w:t>Базовые учебные действия (БУД):</w:t>
      </w:r>
    </w:p>
    <w:p w:rsidR="00AC40C3" w:rsidRPr="00FB2CB8" w:rsidRDefault="005928E7">
      <w:pPr>
        <w:spacing w:after="40"/>
        <w:ind w:left="283"/>
        <w:rPr>
          <w:lang w:val="ru-RU"/>
        </w:rPr>
      </w:pPr>
      <w:proofErr w:type="gramStart"/>
      <w:r w:rsidRPr="00FB2CB8">
        <w:rPr>
          <w:lang w:val="ru-RU"/>
        </w:rPr>
        <w:t xml:space="preserve">• </w:t>
      </w:r>
      <w:r w:rsidRPr="00377BBA">
        <w:rPr>
          <w:b/>
          <w:lang w:val="ru-RU"/>
        </w:rPr>
        <w:t>личностные БУД:</w:t>
      </w:r>
      <w:r w:rsidRPr="00FB2CB8">
        <w:rPr>
          <w:lang w:val="ru-RU"/>
        </w:rPr>
        <w:t xml:space="preserve"> положительное отношение к учёбе, к труду, к истории; адекватная эмоциональная реакция на учебную деятельность;</w:t>
      </w:r>
      <w:proofErr w:type="gramEnd"/>
    </w:p>
    <w:p w:rsidR="00AC40C3" w:rsidRPr="00FB2CB8" w:rsidRDefault="005928E7">
      <w:pPr>
        <w:spacing w:after="40"/>
        <w:ind w:left="283"/>
        <w:rPr>
          <w:lang w:val="ru-RU"/>
        </w:rPr>
      </w:pPr>
      <w:r w:rsidRPr="00FB2CB8">
        <w:rPr>
          <w:lang w:val="ru-RU"/>
        </w:rPr>
        <w:t xml:space="preserve">• </w:t>
      </w:r>
      <w:r w:rsidRPr="00AE1227">
        <w:rPr>
          <w:b/>
          <w:lang w:val="ru-RU"/>
        </w:rPr>
        <w:t>регулятивные БУД:</w:t>
      </w:r>
      <w:r w:rsidRPr="00FB2CB8">
        <w:rPr>
          <w:lang w:val="ru-RU"/>
        </w:rPr>
        <w:t xml:space="preserve"> умение слушать учителя, действовать по инструкции, выполнять задание до конца, оценивать результат своей работы;</w:t>
      </w:r>
    </w:p>
    <w:p w:rsidR="00AC40C3" w:rsidRPr="00FB2CB8" w:rsidRDefault="005928E7">
      <w:pPr>
        <w:spacing w:after="40"/>
        <w:ind w:left="283"/>
        <w:rPr>
          <w:lang w:val="ru-RU"/>
        </w:rPr>
      </w:pPr>
      <w:proofErr w:type="gramStart"/>
      <w:r w:rsidRPr="00FB2CB8">
        <w:rPr>
          <w:lang w:val="ru-RU"/>
        </w:rPr>
        <w:t xml:space="preserve">• </w:t>
      </w:r>
      <w:r w:rsidRPr="007241CB">
        <w:rPr>
          <w:b/>
          <w:lang w:val="ru-RU"/>
        </w:rPr>
        <w:t>познавательные БУД:</w:t>
      </w:r>
      <w:r w:rsidRPr="00FB2CB8">
        <w:rPr>
          <w:lang w:val="ru-RU"/>
        </w:rPr>
        <w:t xml:space="preserve"> умение наблюдать, сравнивать, классифицировать (выбор орудий труда, соединение «животное — польза»), воспроизводить изученный материал;</w:t>
      </w:r>
      <w:proofErr w:type="gramEnd"/>
    </w:p>
    <w:p w:rsidR="00AC40C3" w:rsidRDefault="005928E7">
      <w:pPr>
        <w:spacing w:after="40"/>
        <w:ind w:left="283"/>
        <w:rPr>
          <w:lang w:val="ru-RU"/>
        </w:rPr>
      </w:pPr>
      <w:r w:rsidRPr="00FB2CB8">
        <w:rPr>
          <w:lang w:val="ru-RU"/>
        </w:rPr>
        <w:t xml:space="preserve">• </w:t>
      </w:r>
      <w:r w:rsidRPr="007241CB">
        <w:rPr>
          <w:b/>
          <w:lang w:val="ru-RU"/>
        </w:rPr>
        <w:t>коммуникативные БУД:</w:t>
      </w:r>
      <w:r w:rsidRPr="00FB2CB8">
        <w:rPr>
          <w:lang w:val="ru-RU"/>
        </w:rPr>
        <w:t xml:space="preserve"> умение отвечать на вопросы, сл</w:t>
      </w:r>
      <w:r w:rsidR="007241CB">
        <w:rPr>
          <w:lang w:val="ru-RU"/>
        </w:rPr>
        <w:t xml:space="preserve">ушать товарищей, работать в </w:t>
      </w:r>
      <w:r w:rsidRPr="00FB2CB8">
        <w:rPr>
          <w:lang w:val="ru-RU"/>
        </w:rPr>
        <w:t>группе, выражать свои ощущения и эмоции словами.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4C113F">
        <w:rPr>
          <w:b/>
          <w:lang w:val="ru-RU"/>
        </w:rPr>
        <w:t>Форма урока:</w:t>
      </w:r>
      <w:r w:rsidRPr="00865DC9">
        <w:rPr>
          <w:lang w:val="ru-RU"/>
        </w:rPr>
        <w:t xml:space="preserve"> Фронтальная, индивидуальная</w:t>
      </w:r>
      <w:r w:rsidR="004C113F">
        <w:rPr>
          <w:lang w:val="ru-RU"/>
        </w:rPr>
        <w:t>, групповая</w:t>
      </w:r>
      <w:r w:rsidRPr="00865DC9">
        <w:rPr>
          <w:lang w:val="ru-RU"/>
        </w:rPr>
        <w:t>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0C3241">
        <w:rPr>
          <w:b/>
          <w:lang w:val="ru-RU"/>
        </w:rPr>
        <w:t>Методы обучения:</w:t>
      </w:r>
      <w:r w:rsidRPr="00865DC9">
        <w:rPr>
          <w:lang w:val="ru-RU"/>
        </w:rPr>
        <w:t xml:space="preserve"> </w:t>
      </w:r>
      <w:proofErr w:type="gramStart"/>
      <w:r w:rsidRPr="00865DC9">
        <w:rPr>
          <w:lang w:val="ru-RU"/>
        </w:rPr>
        <w:t>Словесные (беседа, рассказ), наглядные (видео, иллюстрации, демонстрация предметов), практические (работа с материалами, игры), игровые.</w:t>
      </w:r>
      <w:proofErr w:type="gramEnd"/>
    </w:p>
    <w:p w:rsidR="00865DC9" w:rsidRPr="00865DC9" w:rsidRDefault="00865DC9" w:rsidP="00865DC9">
      <w:pPr>
        <w:spacing w:after="40"/>
        <w:ind w:left="283"/>
        <w:rPr>
          <w:lang w:val="ru-RU"/>
        </w:rPr>
      </w:pP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0C3241">
        <w:rPr>
          <w:b/>
          <w:lang w:val="ru-RU"/>
        </w:rPr>
        <w:t>Применяемые технологии:</w:t>
      </w:r>
      <w:r w:rsidRPr="00865DC9">
        <w:rPr>
          <w:lang w:val="ru-RU"/>
        </w:rPr>
        <w:t xml:space="preserve"> Технология когнитивного резонанса, </w:t>
      </w:r>
      <w:proofErr w:type="spellStart"/>
      <w:r w:rsidRPr="00865DC9">
        <w:rPr>
          <w:lang w:val="ru-RU"/>
        </w:rPr>
        <w:t>здоровьесберегающие</w:t>
      </w:r>
      <w:proofErr w:type="spellEnd"/>
      <w:r w:rsidRPr="00865DC9">
        <w:rPr>
          <w:lang w:val="ru-RU"/>
        </w:rPr>
        <w:t xml:space="preserve"> технологии, игровая технология.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</w:p>
    <w:p w:rsidR="000C3241" w:rsidRDefault="000C3241" w:rsidP="00865DC9">
      <w:pPr>
        <w:spacing w:after="40"/>
        <w:ind w:left="283"/>
        <w:rPr>
          <w:lang w:val="ru-RU"/>
        </w:rPr>
      </w:pPr>
    </w:p>
    <w:p w:rsidR="00865DC9" w:rsidRPr="000C3241" w:rsidRDefault="00865DC9" w:rsidP="00865DC9">
      <w:pPr>
        <w:spacing w:after="40"/>
        <w:ind w:left="283"/>
        <w:rPr>
          <w:b/>
          <w:lang w:val="ru-RU"/>
        </w:rPr>
      </w:pPr>
      <w:r w:rsidRPr="000C3241">
        <w:rPr>
          <w:b/>
          <w:lang w:val="ru-RU"/>
        </w:rPr>
        <w:lastRenderedPageBreak/>
        <w:t>Оборудование: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Компьютер, проектор, экран.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Видеоматериалы об основных занятиях восточных славян.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Карточки с заданиями (орудия труда, домашние животные, польза животных).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Листы бумаги, клей.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Образцы колосьев пшеницы, зерно.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Овечья шерсть, пряжа, овечья шкура.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Образцы коровьего и козьего молока (для дегустации).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Искусственная рыба, удочки (для игры).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Дротики (для игры), мишень (изображение медведя).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Сухоцветы, заготовки для поделок.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Борти с медом (или образцы сот), мед (для дегустации).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Печенье с пожеланиями.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Карточки с названиями основных занятий восточных славян.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Большое изображение солнца (для прикрепления сердечек).</w:t>
      </w:r>
    </w:p>
    <w:p w:rsidR="00865DC9" w:rsidRPr="00865DC9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Сердечки (символ настроения).</w:t>
      </w:r>
    </w:p>
    <w:p w:rsidR="00EA5A68" w:rsidRDefault="00865DC9" w:rsidP="00865DC9">
      <w:pPr>
        <w:spacing w:after="40"/>
        <w:ind w:left="283"/>
        <w:rPr>
          <w:lang w:val="ru-RU"/>
        </w:rPr>
      </w:pPr>
      <w:r w:rsidRPr="00865DC9">
        <w:rPr>
          <w:lang w:val="ru-RU"/>
        </w:rPr>
        <w:t>· Музыкальное сопровождение (славянские напевы).</w:t>
      </w:r>
    </w:p>
    <w:p w:rsidR="00EA5A68" w:rsidRDefault="00EA5A68">
      <w:pPr>
        <w:spacing w:after="40"/>
        <w:ind w:left="283"/>
        <w:rPr>
          <w:lang w:val="ru-RU"/>
        </w:rPr>
      </w:pPr>
    </w:p>
    <w:p w:rsidR="00EA5A68" w:rsidRDefault="00EA5A68">
      <w:pPr>
        <w:spacing w:after="40"/>
        <w:ind w:left="283"/>
        <w:rPr>
          <w:lang w:val="ru-RU"/>
        </w:rPr>
      </w:pPr>
    </w:p>
    <w:p w:rsidR="00EA5A68" w:rsidRDefault="00EA5A68">
      <w:pPr>
        <w:spacing w:after="40"/>
        <w:ind w:left="283"/>
        <w:rPr>
          <w:lang w:val="ru-RU"/>
        </w:rPr>
      </w:pPr>
    </w:p>
    <w:p w:rsidR="00EA5A68" w:rsidRDefault="00EA5A68">
      <w:pPr>
        <w:spacing w:after="40"/>
        <w:ind w:left="283"/>
        <w:rPr>
          <w:lang w:val="ru-RU"/>
        </w:rPr>
      </w:pPr>
    </w:p>
    <w:p w:rsidR="00EA5A68" w:rsidRDefault="00EA5A68">
      <w:pPr>
        <w:spacing w:after="40"/>
        <w:ind w:left="283"/>
        <w:rPr>
          <w:lang w:val="ru-RU"/>
        </w:rPr>
      </w:pPr>
    </w:p>
    <w:p w:rsidR="000F4E2C" w:rsidRDefault="000F4E2C">
      <w:pPr>
        <w:spacing w:after="40"/>
        <w:ind w:left="283"/>
        <w:rPr>
          <w:lang w:val="ru-RU"/>
        </w:rPr>
      </w:pPr>
    </w:p>
    <w:p w:rsidR="000F4E2C" w:rsidRDefault="000F4E2C">
      <w:pPr>
        <w:spacing w:after="40"/>
        <w:ind w:left="283"/>
        <w:rPr>
          <w:lang w:val="ru-RU"/>
        </w:rPr>
      </w:pPr>
    </w:p>
    <w:p w:rsidR="000F4E2C" w:rsidRDefault="000F4E2C">
      <w:pPr>
        <w:spacing w:after="40"/>
        <w:ind w:left="283"/>
        <w:rPr>
          <w:lang w:val="ru-RU"/>
        </w:rPr>
      </w:pPr>
    </w:p>
    <w:p w:rsidR="000F4E2C" w:rsidRDefault="000F4E2C">
      <w:pPr>
        <w:spacing w:after="40"/>
        <w:ind w:left="283"/>
        <w:rPr>
          <w:lang w:val="ru-RU"/>
        </w:rPr>
      </w:pPr>
    </w:p>
    <w:p w:rsidR="000F4E2C" w:rsidRDefault="000F4E2C">
      <w:pPr>
        <w:spacing w:after="40"/>
        <w:ind w:left="283"/>
        <w:rPr>
          <w:lang w:val="ru-RU"/>
        </w:rPr>
      </w:pPr>
    </w:p>
    <w:p w:rsidR="000F4E2C" w:rsidRDefault="000F4E2C">
      <w:pPr>
        <w:spacing w:after="40"/>
        <w:ind w:left="283"/>
        <w:rPr>
          <w:lang w:val="ru-RU"/>
        </w:rPr>
      </w:pPr>
    </w:p>
    <w:p w:rsidR="000F4E2C" w:rsidRDefault="000F4E2C">
      <w:pPr>
        <w:spacing w:after="40"/>
        <w:ind w:left="283"/>
        <w:rPr>
          <w:lang w:val="ru-RU"/>
        </w:rPr>
      </w:pPr>
    </w:p>
    <w:p w:rsidR="000F4E2C" w:rsidRDefault="000F4E2C">
      <w:pPr>
        <w:spacing w:after="40"/>
        <w:ind w:left="283"/>
        <w:rPr>
          <w:lang w:val="ru-RU"/>
        </w:rPr>
      </w:pPr>
    </w:p>
    <w:p w:rsidR="000F4E2C" w:rsidRDefault="000F4E2C">
      <w:pPr>
        <w:spacing w:after="40"/>
        <w:ind w:left="283"/>
        <w:rPr>
          <w:lang w:val="ru-RU"/>
        </w:rPr>
      </w:pPr>
    </w:p>
    <w:p w:rsidR="00EA5A68" w:rsidRDefault="00EA5A68">
      <w:pPr>
        <w:spacing w:after="40"/>
        <w:ind w:left="283"/>
        <w:rPr>
          <w:lang w:val="ru-RU"/>
        </w:rPr>
      </w:pPr>
    </w:p>
    <w:p w:rsidR="00EA5A68" w:rsidRPr="00FB2CB8" w:rsidRDefault="00EA5A68">
      <w:pPr>
        <w:spacing w:after="40"/>
        <w:ind w:left="283"/>
        <w:rPr>
          <w:lang w:val="ru-RU"/>
        </w:rPr>
      </w:pPr>
    </w:p>
    <w:p w:rsidR="00AC40C3" w:rsidRDefault="005928E7" w:rsidP="000F4E2C">
      <w:pPr>
        <w:jc w:val="center"/>
        <w:rPr>
          <w:b/>
          <w:lang w:val="ru-RU"/>
        </w:rPr>
      </w:pPr>
      <w:proofErr w:type="spellStart"/>
      <w:r>
        <w:rPr>
          <w:b/>
        </w:rPr>
        <w:lastRenderedPageBreak/>
        <w:t>Ход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урока</w:t>
      </w:r>
      <w:proofErr w:type="spellEnd"/>
    </w:p>
    <w:p w:rsidR="003C655F" w:rsidRPr="003C655F" w:rsidRDefault="003C655F" w:rsidP="000F4E2C">
      <w:pPr>
        <w:jc w:val="center"/>
        <w:rPr>
          <w:lang w:val="ru-RU"/>
        </w:rPr>
      </w:pPr>
    </w:p>
    <w:tbl>
      <w:tblPr>
        <w:tblStyle w:val="aff0"/>
        <w:tblW w:w="0" w:type="auto"/>
        <w:jc w:val="center"/>
        <w:tblInd w:w="-1285" w:type="dxa"/>
        <w:tblLook w:val="04A0" w:firstRow="1" w:lastRow="0" w:firstColumn="1" w:lastColumn="0" w:noHBand="0" w:noVBand="1"/>
      </w:tblPr>
      <w:tblGrid>
        <w:gridCol w:w="2276"/>
        <w:gridCol w:w="4029"/>
        <w:gridCol w:w="3342"/>
        <w:gridCol w:w="2410"/>
        <w:gridCol w:w="1988"/>
      </w:tblGrid>
      <w:tr w:rsidR="00AC40C3" w:rsidTr="00827AEF">
        <w:trPr>
          <w:jc w:val="center"/>
        </w:trPr>
        <w:tc>
          <w:tcPr>
            <w:tcW w:w="2190" w:type="dxa"/>
          </w:tcPr>
          <w:p w:rsidR="00AC40C3" w:rsidRDefault="005928E7">
            <w:pPr>
              <w:spacing w:after="40"/>
            </w:pPr>
            <w:proofErr w:type="spellStart"/>
            <w:r>
              <w:rPr>
                <w:b/>
              </w:rPr>
              <w:t>Этап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урока</w:t>
            </w:r>
            <w:proofErr w:type="spellEnd"/>
          </w:p>
        </w:tc>
        <w:tc>
          <w:tcPr>
            <w:tcW w:w="4029" w:type="dxa"/>
          </w:tcPr>
          <w:p w:rsidR="00AC40C3" w:rsidRDefault="005928E7">
            <w:pPr>
              <w:spacing w:after="40"/>
            </w:pPr>
            <w:r>
              <w:rPr>
                <w:b/>
              </w:rPr>
              <w:t>Деятельность учителя</w:t>
            </w:r>
          </w:p>
        </w:tc>
        <w:tc>
          <w:tcPr>
            <w:tcW w:w="3342" w:type="dxa"/>
          </w:tcPr>
          <w:p w:rsidR="00AC40C3" w:rsidRDefault="005928E7">
            <w:pPr>
              <w:spacing w:after="40"/>
            </w:pPr>
            <w:r>
              <w:rPr>
                <w:b/>
              </w:rPr>
              <w:t>Деятельность обучающихся</w:t>
            </w:r>
          </w:p>
        </w:tc>
        <w:tc>
          <w:tcPr>
            <w:tcW w:w="2410" w:type="dxa"/>
          </w:tcPr>
          <w:p w:rsidR="00AC40C3" w:rsidRDefault="005928E7">
            <w:pPr>
              <w:spacing w:after="40"/>
            </w:pPr>
            <w:r>
              <w:rPr>
                <w:b/>
              </w:rPr>
              <w:t>Формируемые БУД</w:t>
            </w:r>
          </w:p>
        </w:tc>
        <w:tc>
          <w:tcPr>
            <w:tcW w:w="1988" w:type="dxa"/>
          </w:tcPr>
          <w:p w:rsidR="00AC40C3" w:rsidRDefault="005928E7">
            <w:pPr>
              <w:spacing w:after="40"/>
            </w:pPr>
            <w:r>
              <w:rPr>
                <w:b/>
              </w:rPr>
              <w:t>Дидактическое оснащение</w:t>
            </w:r>
          </w:p>
        </w:tc>
      </w:tr>
      <w:tr w:rsidR="00AC40C3" w:rsidRPr="00B11DA3" w:rsidTr="00827AEF">
        <w:trPr>
          <w:jc w:val="center"/>
        </w:trPr>
        <w:tc>
          <w:tcPr>
            <w:tcW w:w="2190" w:type="dxa"/>
          </w:tcPr>
          <w:p w:rsidR="00AC40C3" w:rsidRPr="00827AEF" w:rsidRDefault="00827AEF">
            <w:pPr>
              <w:spacing w:after="40"/>
              <w:rPr>
                <w:lang w:val="ru-RU"/>
              </w:rPr>
            </w:pPr>
            <w:r>
              <w:rPr>
                <w:lang w:val="ru-RU"/>
              </w:rPr>
              <w:t>1.</w:t>
            </w:r>
            <w:r w:rsidR="005928E7" w:rsidRPr="00827AEF">
              <w:rPr>
                <w:lang w:val="ru-RU"/>
              </w:rPr>
              <w:t>Организационный момент</w:t>
            </w:r>
          </w:p>
        </w:tc>
        <w:tc>
          <w:tcPr>
            <w:tcW w:w="4029" w:type="dxa"/>
          </w:tcPr>
          <w:p w:rsidR="00AC40C3" w:rsidRPr="00827AEF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 xml:space="preserve">«Здравствуйте, гости дорогие, не в гости я вас позвала, а в далёкое путешествие — в мир наших предков». </w:t>
            </w:r>
            <w:r w:rsidRPr="00827AEF">
              <w:rPr>
                <w:lang w:val="ru-RU"/>
              </w:rPr>
              <w:t>Создаёт эмоциональный настрой, игровую ситуацию.</w:t>
            </w:r>
          </w:p>
        </w:tc>
        <w:tc>
          <w:tcPr>
            <w:tcW w:w="3342" w:type="dxa"/>
          </w:tcPr>
          <w:p w:rsidR="00AC40C3" w:rsidRDefault="005928E7">
            <w:pPr>
              <w:spacing w:after="40"/>
            </w:pPr>
            <w:r w:rsidRPr="00FB2CB8">
              <w:rPr>
                <w:lang w:val="ru-RU"/>
              </w:rPr>
              <w:t xml:space="preserve">Приветствуют гостей и учителя, включаются в игровую ситуацию </w:t>
            </w:r>
            <w:r>
              <w:t>«</w:t>
            </w:r>
            <w:proofErr w:type="spellStart"/>
            <w:r>
              <w:t>путешествия</w:t>
            </w:r>
            <w:proofErr w:type="spellEnd"/>
            <w:r>
              <w:t>».</w:t>
            </w:r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Личностные</w:t>
            </w:r>
            <w:proofErr w:type="gramEnd"/>
            <w:r w:rsidRPr="00FB2CB8">
              <w:rPr>
                <w:lang w:val="ru-RU"/>
              </w:rPr>
              <w:t xml:space="preserve"> (положительный настрой), регулятивные (самоорганизация).</w:t>
            </w:r>
          </w:p>
        </w:tc>
        <w:tc>
          <w:tcPr>
            <w:tcW w:w="1988" w:type="dxa"/>
          </w:tcPr>
          <w:p w:rsidR="00AC40C3" w:rsidRDefault="005928E7">
            <w:pPr>
              <w:spacing w:after="40"/>
              <w:rPr>
                <w:lang w:val="ru-RU"/>
              </w:rPr>
            </w:pPr>
            <w:r w:rsidRPr="00B11DA3">
              <w:rPr>
                <w:lang w:val="ru-RU"/>
              </w:rPr>
              <w:t>Слово учителя.</w:t>
            </w:r>
          </w:p>
          <w:p w:rsidR="00430EF3" w:rsidRPr="00430EF3" w:rsidRDefault="00430EF3" w:rsidP="00430EF3">
            <w:pPr>
              <w:spacing w:after="40"/>
              <w:rPr>
                <w:lang w:val="ru-RU"/>
              </w:rPr>
            </w:pPr>
            <w:r>
              <w:rPr>
                <w:lang w:val="ru-RU"/>
              </w:rPr>
              <w:t xml:space="preserve">Музыкальный фон – </w:t>
            </w:r>
            <w:r w:rsidRPr="00430EF3">
              <w:rPr>
                <w:i/>
                <w:lang w:val="ru-RU"/>
              </w:rPr>
              <w:t>Слайд 1</w:t>
            </w:r>
          </w:p>
        </w:tc>
      </w:tr>
      <w:tr w:rsidR="00AC40C3" w:rsidRPr="00FB2CB8" w:rsidTr="00827AEF">
        <w:trPr>
          <w:jc w:val="center"/>
        </w:trPr>
        <w:tc>
          <w:tcPr>
            <w:tcW w:w="2190" w:type="dxa"/>
          </w:tcPr>
          <w:p w:rsidR="00AC40C3" w:rsidRPr="000A2668" w:rsidRDefault="00430EF3">
            <w:pPr>
              <w:spacing w:after="40"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 w:rsidR="005928E7" w:rsidRPr="000A2668">
              <w:rPr>
                <w:lang w:val="ru-RU"/>
              </w:rPr>
              <w:t>Актуализация знаний. Мотивация</w:t>
            </w:r>
          </w:p>
        </w:tc>
        <w:tc>
          <w:tcPr>
            <w:tcW w:w="4029" w:type="dxa"/>
          </w:tcPr>
          <w:p w:rsidR="00AC40C3" w:rsidRPr="00430EF3" w:rsidRDefault="005928E7" w:rsidP="00B11DA3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 xml:space="preserve">Задаёт вопросы: «Кто такие предки? (предки — люди, от которых мы произошли). </w:t>
            </w:r>
            <w:r w:rsidR="00B11DA3">
              <w:rPr>
                <w:lang w:val="ru-RU"/>
              </w:rPr>
              <w:t>А кто были нашими предками? (восточные</w:t>
            </w:r>
            <w:r w:rsidRPr="00FB2CB8">
              <w:rPr>
                <w:lang w:val="ru-RU"/>
              </w:rPr>
              <w:t xml:space="preserve"> славян</w:t>
            </w:r>
            <w:r w:rsidR="00B11DA3">
              <w:rPr>
                <w:lang w:val="ru-RU"/>
              </w:rPr>
              <w:t>е</w:t>
            </w:r>
            <w:bookmarkStart w:id="0" w:name="_GoBack"/>
            <w:bookmarkEnd w:id="0"/>
            <w:r w:rsidRPr="00FB2CB8">
              <w:rPr>
                <w:lang w:val="ru-RU"/>
              </w:rPr>
              <w:t xml:space="preserve">). Сегодня вы не просто ученики, вы — славяне. Где жили восточные славяне? (в лесах, на берегах рек, в деревнях)». </w:t>
            </w:r>
            <w:r w:rsidRPr="00430EF3">
              <w:rPr>
                <w:lang w:val="ru-RU"/>
              </w:rPr>
              <w:t>Подводит к формулировке темы: «Восточные славяне — жизнь и традиции».</w:t>
            </w:r>
          </w:p>
        </w:tc>
        <w:tc>
          <w:tcPr>
            <w:tcW w:w="3342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Отвечают на вопросы, формулируют тему урока вместе с учителем.</w:t>
            </w:r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Познавательные</w:t>
            </w:r>
            <w:proofErr w:type="gramEnd"/>
            <w:r w:rsidRPr="00FB2CB8">
              <w:rPr>
                <w:lang w:val="ru-RU"/>
              </w:rPr>
              <w:t xml:space="preserve"> (воспроизведение знаний), коммуникативные (ответ на вопрос).</w:t>
            </w:r>
          </w:p>
        </w:tc>
        <w:tc>
          <w:tcPr>
            <w:tcW w:w="1988" w:type="dxa"/>
          </w:tcPr>
          <w:p w:rsidR="00AC40C3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Слово учителя, тема на доске.</w:t>
            </w:r>
          </w:p>
          <w:p w:rsidR="00430EF3" w:rsidRPr="00430EF3" w:rsidRDefault="00430EF3">
            <w:pPr>
              <w:spacing w:after="40"/>
              <w:rPr>
                <w:i/>
                <w:lang w:val="ru-RU"/>
              </w:rPr>
            </w:pPr>
            <w:r w:rsidRPr="00430EF3">
              <w:rPr>
                <w:i/>
                <w:lang w:val="ru-RU"/>
              </w:rPr>
              <w:t>Слайд 2</w:t>
            </w:r>
          </w:p>
        </w:tc>
      </w:tr>
      <w:tr w:rsidR="00AC40C3" w:rsidRPr="00FB2CB8" w:rsidTr="00827AEF">
        <w:trPr>
          <w:jc w:val="center"/>
        </w:trPr>
        <w:tc>
          <w:tcPr>
            <w:tcW w:w="2190" w:type="dxa"/>
          </w:tcPr>
          <w:p w:rsidR="00BF0909" w:rsidRDefault="00BF0909">
            <w:pPr>
              <w:spacing w:after="40"/>
              <w:rPr>
                <w:lang w:val="ru-RU"/>
              </w:rPr>
            </w:pPr>
            <w:r>
              <w:rPr>
                <w:lang w:val="ru-RU"/>
              </w:rPr>
              <w:t>3. Основной этап.</w:t>
            </w:r>
          </w:p>
          <w:p w:rsidR="00AC40C3" w:rsidRPr="00BF0909" w:rsidRDefault="005928E7">
            <w:pPr>
              <w:spacing w:after="40"/>
              <w:rPr>
                <w:lang w:val="ru-RU"/>
              </w:rPr>
            </w:pPr>
            <w:r w:rsidRPr="00BF0909">
              <w:rPr>
                <w:lang w:val="ru-RU"/>
              </w:rPr>
              <w:t>Станция «Земледелие»</w:t>
            </w:r>
          </w:p>
        </w:tc>
        <w:tc>
          <w:tcPr>
            <w:tcW w:w="4029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Показывает видео, задаёт вопросы (главное занятие — земледелие; что такое земледелие — обработка почвы, посев и сбор урожая; что сажали — пшеницу, рожь, горох, лён).</w:t>
            </w:r>
            <w:proofErr w:type="gramEnd"/>
            <w:r w:rsidRPr="00FB2CB8">
              <w:rPr>
                <w:lang w:val="ru-RU"/>
              </w:rPr>
              <w:t xml:space="preserve"> Даёт задание: выбрать и приклеить на лист только те орудия труда, которые использовали предки. Просит выйти к доске и назвать орудия труда. Предлагает потрогать колосья пшеницы и опустить руки в зерно. Подводит к выводу: предки были сильными, трудолюбивыми, выносливыми. Прикрепляет карточку «Земледелие».</w:t>
            </w:r>
          </w:p>
        </w:tc>
        <w:tc>
          <w:tcPr>
            <w:tcW w:w="3342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Смотрят видео, отвечают на вопросы, выполняют задание с орудиями труда, выходят к доске, называют орудия труда, трогают колосья, опускают руки в зерно, делятся ощущениями (тепло, сила, трудолюбие).</w:t>
            </w:r>
            <w:proofErr w:type="gramEnd"/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Познавательные (анализ, выбор, классификация), регулятивные (работа по инструкции), личностные (эмоциональное проживание).</w:t>
            </w:r>
            <w:proofErr w:type="gramEnd"/>
          </w:p>
        </w:tc>
        <w:tc>
          <w:tcPr>
            <w:tcW w:w="1988" w:type="dxa"/>
          </w:tcPr>
          <w:p w:rsidR="00AC40C3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Видео, листы с изображениями орудий труда, клей, колосья пшеницы, зерно, карточка «Земледелие».</w:t>
            </w:r>
          </w:p>
          <w:p w:rsidR="00BF0909" w:rsidRPr="00BF0909" w:rsidRDefault="00BF0909">
            <w:pPr>
              <w:spacing w:after="40"/>
              <w:rPr>
                <w:i/>
                <w:lang w:val="ru-RU"/>
              </w:rPr>
            </w:pPr>
            <w:r w:rsidRPr="00BF0909">
              <w:rPr>
                <w:i/>
                <w:lang w:val="ru-RU"/>
              </w:rPr>
              <w:t>Слайд 3</w:t>
            </w:r>
          </w:p>
        </w:tc>
      </w:tr>
      <w:tr w:rsidR="00AC40C3" w:rsidRPr="00FB2CB8" w:rsidTr="00827AEF">
        <w:trPr>
          <w:jc w:val="center"/>
        </w:trPr>
        <w:tc>
          <w:tcPr>
            <w:tcW w:w="2190" w:type="dxa"/>
          </w:tcPr>
          <w:p w:rsidR="00AC40C3" w:rsidRDefault="005928E7">
            <w:pPr>
              <w:spacing w:after="40"/>
            </w:pPr>
            <w:proofErr w:type="spellStart"/>
            <w:r>
              <w:t>Станция</w:t>
            </w:r>
            <w:proofErr w:type="spellEnd"/>
            <w:r>
              <w:t xml:space="preserve"> «</w:t>
            </w:r>
            <w:proofErr w:type="spellStart"/>
            <w:r>
              <w:t>Скотоводство</w:t>
            </w:r>
            <w:proofErr w:type="spellEnd"/>
            <w:r>
              <w:t>»</w:t>
            </w:r>
          </w:p>
        </w:tc>
        <w:tc>
          <w:tcPr>
            <w:tcW w:w="4029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 xml:space="preserve">Показывает видео, спрашивает, как называется занятие (скотоводство), </w:t>
            </w:r>
            <w:r w:rsidRPr="00FB2CB8">
              <w:rPr>
                <w:lang w:val="ru-RU"/>
              </w:rPr>
              <w:lastRenderedPageBreak/>
              <w:t>каких животных разводили (коров, лошадей, овец, коз, свиней).</w:t>
            </w:r>
            <w:proofErr w:type="gramEnd"/>
            <w:r w:rsidRPr="00FB2CB8">
              <w:rPr>
                <w:lang w:val="ru-RU"/>
              </w:rPr>
              <w:t xml:space="preserve"> Даёт задание: соединить стрелками на листе изображения животных с их пользой. </w:t>
            </w:r>
            <w:proofErr w:type="gramStart"/>
            <w:r w:rsidRPr="00FB2CB8">
              <w:rPr>
                <w:lang w:val="ru-RU"/>
              </w:rPr>
              <w:t>Показывает овечью шерсть, пряжу, шкуру, спрашивает, что из них делали (одежду, верёвки; из шкуры — верхнюю одежду, постель).</w:t>
            </w:r>
            <w:proofErr w:type="gramEnd"/>
            <w:r w:rsidRPr="00FB2CB8">
              <w:rPr>
                <w:lang w:val="ru-RU"/>
              </w:rPr>
              <w:t xml:space="preserve"> Спрашивает, какие животные давали молоко (корова, коза). Предлагает попробовать коровье и козье молоко, обсудить вкус.</w:t>
            </w:r>
          </w:p>
        </w:tc>
        <w:tc>
          <w:tcPr>
            <w:tcW w:w="3342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lastRenderedPageBreak/>
              <w:t xml:space="preserve">Смотрят видео, отвечают, выполняют задание «соедини </w:t>
            </w:r>
            <w:r w:rsidRPr="00FB2CB8">
              <w:rPr>
                <w:lang w:val="ru-RU"/>
              </w:rPr>
              <w:lastRenderedPageBreak/>
              <w:t>стрелками», рассказывают о пользе животных, определяют шерсть, отвечают на вопросы, пробуют молоко, сравнивают, делятся впечатлениями.</w:t>
            </w:r>
            <w:proofErr w:type="gramEnd"/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lastRenderedPageBreak/>
              <w:t>Познавательные</w:t>
            </w:r>
            <w:proofErr w:type="gramEnd"/>
            <w:r w:rsidRPr="00FB2CB8">
              <w:rPr>
                <w:lang w:val="ru-RU"/>
              </w:rPr>
              <w:t xml:space="preserve"> (установление </w:t>
            </w:r>
            <w:r w:rsidRPr="00FB2CB8">
              <w:rPr>
                <w:lang w:val="ru-RU"/>
              </w:rPr>
              <w:lastRenderedPageBreak/>
              <w:t>причинно-следственных связей), коммуникативные (рассказ по картинке), личностные (сенсорный опыт).</w:t>
            </w:r>
          </w:p>
        </w:tc>
        <w:tc>
          <w:tcPr>
            <w:tcW w:w="1988" w:type="dxa"/>
          </w:tcPr>
          <w:p w:rsidR="00AC40C3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lastRenderedPageBreak/>
              <w:t xml:space="preserve">Видео, листы с заданием, овечья </w:t>
            </w:r>
            <w:r w:rsidRPr="00FB2CB8">
              <w:rPr>
                <w:lang w:val="ru-RU"/>
              </w:rPr>
              <w:lastRenderedPageBreak/>
              <w:t>шерсть, пряжа, шкура, стаканчики с коровьим и козьим молоком.</w:t>
            </w:r>
          </w:p>
          <w:p w:rsidR="003A52AF" w:rsidRPr="003A52AF" w:rsidRDefault="003A52AF">
            <w:pPr>
              <w:spacing w:after="40"/>
              <w:rPr>
                <w:i/>
                <w:lang w:val="ru-RU"/>
              </w:rPr>
            </w:pPr>
            <w:r w:rsidRPr="003A52AF">
              <w:rPr>
                <w:i/>
                <w:lang w:val="ru-RU"/>
              </w:rPr>
              <w:t>Слайд 4</w:t>
            </w:r>
          </w:p>
        </w:tc>
      </w:tr>
      <w:tr w:rsidR="00AC40C3" w:rsidRPr="00FB2CB8" w:rsidTr="00827AEF">
        <w:trPr>
          <w:jc w:val="center"/>
        </w:trPr>
        <w:tc>
          <w:tcPr>
            <w:tcW w:w="2190" w:type="dxa"/>
          </w:tcPr>
          <w:p w:rsidR="00AC40C3" w:rsidRDefault="005928E7">
            <w:pPr>
              <w:spacing w:after="40"/>
            </w:pPr>
            <w:proofErr w:type="spellStart"/>
            <w:r>
              <w:lastRenderedPageBreak/>
              <w:t>Станция</w:t>
            </w:r>
            <w:proofErr w:type="spellEnd"/>
            <w:r>
              <w:t xml:space="preserve"> «</w:t>
            </w:r>
            <w:proofErr w:type="spellStart"/>
            <w:r>
              <w:t>Рыболовство</w:t>
            </w:r>
            <w:proofErr w:type="spellEnd"/>
            <w:r>
              <w:t>»</w:t>
            </w:r>
          </w:p>
        </w:tc>
        <w:tc>
          <w:tcPr>
            <w:tcW w:w="4029" w:type="dxa"/>
          </w:tcPr>
          <w:p w:rsidR="00AC40C3" w:rsidRDefault="005928E7">
            <w:pPr>
              <w:spacing w:after="40"/>
            </w:pPr>
            <w:r w:rsidRPr="00FB2CB8">
              <w:rPr>
                <w:lang w:val="ru-RU"/>
              </w:rPr>
              <w:t xml:space="preserve">Показывает видео, спрашивает, что такое рыболовство, зачем славяне селились у рек (рыба — важная еда, вода). Предлагает «поймать рыбу» (игровое задание с магнитами/удочкой — символическая ловля рыбы). </w:t>
            </w:r>
            <w:proofErr w:type="spellStart"/>
            <w:r>
              <w:t>Спрашивает</w:t>
            </w:r>
            <w:proofErr w:type="spellEnd"/>
            <w:r>
              <w:t xml:space="preserve">, 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ещё</w:t>
            </w:r>
            <w:proofErr w:type="spellEnd"/>
            <w:r>
              <w:t xml:space="preserve"> </w:t>
            </w:r>
            <w:proofErr w:type="spellStart"/>
            <w:r>
              <w:t>давала</w:t>
            </w:r>
            <w:proofErr w:type="spellEnd"/>
            <w:r>
              <w:t xml:space="preserve"> река (воду).</w:t>
            </w:r>
          </w:p>
        </w:tc>
        <w:tc>
          <w:tcPr>
            <w:tcW w:w="3342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Смотрят видео, отвечают на вопросы, участвуют в игровом задании «ловля рыбы», делают вывод о значении реки.</w:t>
            </w:r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Познавательные</w:t>
            </w:r>
            <w:proofErr w:type="gramEnd"/>
            <w:r w:rsidRPr="00FB2CB8">
              <w:rPr>
                <w:lang w:val="ru-RU"/>
              </w:rPr>
              <w:t xml:space="preserve"> (понимание причинно-следственных связей), регулятивные (участие в игре по правилам), личностные (эмоциональный отклик).</w:t>
            </w:r>
          </w:p>
        </w:tc>
        <w:tc>
          <w:tcPr>
            <w:tcW w:w="1988" w:type="dxa"/>
          </w:tcPr>
          <w:p w:rsidR="00AC40C3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Видео, игровой набор для «ловли рыбы».</w:t>
            </w:r>
          </w:p>
          <w:p w:rsidR="005D12C3" w:rsidRPr="005D12C3" w:rsidRDefault="005D12C3">
            <w:pPr>
              <w:spacing w:after="40"/>
              <w:rPr>
                <w:i/>
                <w:lang w:val="ru-RU"/>
              </w:rPr>
            </w:pPr>
            <w:r w:rsidRPr="005D12C3">
              <w:rPr>
                <w:i/>
                <w:lang w:val="ru-RU"/>
              </w:rPr>
              <w:t>Слайд 5</w:t>
            </w:r>
          </w:p>
        </w:tc>
      </w:tr>
      <w:tr w:rsidR="00AC40C3" w:rsidRPr="00FB2CB8" w:rsidTr="00827AEF">
        <w:trPr>
          <w:jc w:val="center"/>
        </w:trPr>
        <w:tc>
          <w:tcPr>
            <w:tcW w:w="2190" w:type="dxa"/>
          </w:tcPr>
          <w:p w:rsidR="00AC40C3" w:rsidRDefault="005928E7">
            <w:pPr>
              <w:spacing w:after="40"/>
            </w:pPr>
            <w:proofErr w:type="spellStart"/>
            <w:r>
              <w:t>Станция</w:t>
            </w:r>
            <w:proofErr w:type="spellEnd"/>
            <w:r>
              <w:t xml:space="preserve"> «</w:t>
            </w:r>
            <w:proofErr w:type="spellStart"/>
            <w:r>
              <w:t>Охота</w:t>
            </w:r>
            <w:proofErr w:type="spellEnd"/>
            <w:r>
              <w:t>»</w:t>
            </w:r>
          </w:p>
        </w:tc>
        <w:tc>
          <w:tcPr>
            <w:tcW w:w="4029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Показывает видео, спрашивает, для чего охотились предки (мясо, шкуры, мех), каким должен быть охотник (смелым, храбрым, сильным, ловким, метким).</w:t>
            </w:r>
            <w:proofErr w:type="gramEnd"/>
            <w:r w:rsidRPr="00FB2CB8">
              <w:rPr>
                <w:lang w:val="ru-RU"/>
              </w:rPr>
              <w:t xml:space="preserve"> Организует игру «охота на медведя» (метание дротиков). Спрашивает, что почувствовали (волнение, смелость, уверенность), сравнивает с чувствами предков.</w:t>
            </w:r>
          </w:p>
        </w:tc>
        <w:tc>
          <w:tcPr>
            <w:tcW w:w="3342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Смотрят видео, отвечают на вопросы, участвуют в игре на меткость, делятся ощущениями.</w:t>
            </w:r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Личностные</w:t>
            </w:r>
            <w:proofErr w:type="gramEnd"/>
            <w:r w:rsidRPr="00FB2CB8">
              <w:rPr>
                <w:lang w:val="ru-RU"/>
              </w:rPr>
              <w:t xml:space="preserve"> (эмоциональное проживание, смелость), регулятивные (действие по правилам), познавательные (обобщение).</w:t>
            </w:r>
          </w:p>
        </w:tc>
        <w:tc>
          <w:tcPr>
            <w:tcW w:w="1988" w:type="dxa"/>
          </w:tcPr>
          <w:p w:rsidR="00AC40C3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Видео, игровые дротики, мишень «медведь».</w:t>
            </w:r>
          </w:p>
          <w:p w:rsidR="00EE1F24" w:rsidRPr="00EE1F24" w:rsidRDefault="00EE1F24">
            <w:pPr>
              <w:spacing w:after="40"/>
              <w:rPr>
                <w:i/>
                <w:lang w:val="ru-RU"/>
              </w:rPr>
            </w:pPr>
            <w:r w:rsidRPr="00EE1F24">
              <w:rPr>
                <w:i/>
                <w:lang w:val="ru-RU"/>
              </w:rPr>
              <w:t>Слайд 6</w:t>
            </w:r>
          </w:p>
        </w:tc>
      </w:tr>
      <w:tr w:rsidR="00AC40C3" w:rsidRPr="00FB2CB8" w:rsidTr="00827AEF">
        <w:trPr>
          <w:jc w:val="center"/>
        </w:trPr>
        <w:tc>
          <w:tcPr>
            <w:tcW w:w="2190" w:type="dxa"/>
          </w:tcPr>
          <w:p w:rsidR="00AC40C3" w:rsidRDefault="005928E7">
            <w:pPr>
              <w:spacing w:after="40"/>
            </w:pPr>
            <w:proofErr w:type="spellStart"/>
            <w:r>
              <w:t>Станция</w:t>
            </w:r>
            <w:proofErr w:type="spellEnd"/>
            <w:r>
              <w:t xml:space="preserve"> «</w:t>
            </w:r>
            <w:proofErr w:type="spellStart"/>
            <w:r>
              <w:t>Собирательство</w:t>
            </w:r>
            <w:proofErr w:type="spellEnd"/>
            <w:r>
              <w:t>»</w:t>
            </w:r>
          </w:p>
        </w:tc>
        <w:tc>
          <w:tcPr>
            <w:tcW w:w="4029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Показывает видео, спрашивает, что собирали в лесу (грибы, ягоды, травы, орехи), для чего.</w:t>
            </w:r>
            <w:proofErr w:type="gramEnd"/>
            <w:r w:rsidRPr="00FB2CB8">
              <w:rPr>
                <w:lang w:val="ru-RU"/>
              </w:rPr>
              <w:t xml:space="preserve"> Демонстрирует сушёные грибы, </w:t>
            </w:r>
            <w:r w:rsidRPr="00FB2CB8">
              <w:rPr>
                <w:lang w:val="ru-RU"/>
              </w:rPr>
              <w:lastRenderedPageBreak/>
              <w:t>шиповник, травы, спрашивает, что из них можно приготовить, для чего использовали травы (лекарство, чай). Раздаёт сухоцветы и заготовки для поделок, которые обучающиеся сделают на самоподготовке.</w:t>
            </w:r>
          </w:p>
        </w:tc>
        <w:tc>
          <w:tcPr>
            <w:tcW w:w="3342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lastRenderedPageBreak/>
              <w:t xml:space="preserve">Смотрят видео, отвечают, рассматривают сушёные грибы и травы, отвечают на вопросы, получают материал </w:t>
            </w:r>
            <w:r w:rsidRPr="00FB2CB8">
              <w:rPr>
                <w:lang w:val="ru-RU"/>
              </w:rPr>
              <w:lastRenderedPageBreak/>
              <w:t>для поделок.</w:t>
            </w:r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lastRenderedPageBreak/>
              <w:t xml:space="preserve">Познавательные (наблюдение, сравнение), коммуникативные </w:t>
            </w:r>
            <w:r w:rsidRPr="00FB2CB8">
              <w:rPr>
                <w:lang w:val="ru-RU"/>
              </w:rPr>
              <w:lastRenderedPageBreak/>
              <w:t>(ответы на вопросы), личностные (интерес к природе).</w:t>
            </w:r>
            <w:proofErr w:type="gramEnd"/>
          </w:p>
        </w:tc>
        <w:tc>
          <w:tcPr>
            <w:tcW w:w="1988" w:type="dxa"/>
          </w:tcPr>
          <w:p w:rsidR="00AC40C3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lastRenderedPageBreak/>
              <w:t xml:space="preserve">Видео, сушёные грибы, шиповник, травы, </w:t>
            </w:r>
            <w:r w:rsidRPr="00FB2CB8">
              <w:rPr>
                <w:lang w:val="ru-RU"/>
              </w:rPr>
              <w:lastRenderedPageBreak/>
              <w:t>сухоцветы, заготовки для поделок.</w:t>
            </w:r>
          </w:p>
          <w:p w:rsidR="0005102A" w:rsidRPr="0005102A" w:rsidRDefault="0005102A">
            <w:pPr>
              <w:spacing w:after="40"/>
              <w:rPr>
                <w:i/>
                <w:lang w:val="ru-RU"/>
              </w:rPr>
            </w:pPr>
            <w:r w:rsidRPr="0005102A">
              <w:rPr>
                <w:i/>
                <w:lang w:val="ru-RU"/>
              </w:rPr>
              <w:t>Слайд 7</w:t>
            </w:r>
          </w:p>
        </w:tc>
      </w:tr>
      <w:tr w:rsidR="00AC40C3" w:rsidRPr="00FB2CB8" w:rsidTr="00827AEF">
        <w:trPr>
          <w:jc w:val="center"/>
        </w:trPr>
        <w:tc>
          <w:tcPr>
            <w:tcW w:w="2190" w:type="dxa"/>
          </w:tcPr>
          <w:p w:rsidR="00AC40C3" w:rsidRDefault="005928E7">
            <w:pPr>
              <w:spacing w:after="40"/>
            </w:pPr>
            <w:proofErr w:type="spellStart"/>
            <w:r>
              <w:lastRenderedPageBreak/>
              <w:t>Станция</w:t>
            </w:r>
            <w:proofErr w:type="spellEnd"/>
            <w:r>
              <w:t xml:space="preserve"> «</w:t>
            </w:r>
            <w:proofErr w:type="spellStart"/>
            <w:r>
              <w:t>Бортничество</w:t>
            </w:r>
            <w:proofErr w:type="spellEnd"/>
            <w:r>
              <w:t>»</w:t>
            </w:r>
          </w:p>
        </w:tc>
        <w:tc>
          <w:tcPr>
            <w:tcW w:w="4029" w:type="dxa"/>
          </w:tcPr>
          <w:p w:rsidR="00AC40C3" w:rsidRDefault="005928E7">
            <w:pPr>
              <w:spacing w:after="40"/>
            </w:pPr>
            <w:r w:rsidRPr="00FB2CB8">
              <w:rPr>
                <w:lang w:val="ru-RU"/>
              </w:rPr>
              <w:t xml:space="preserve">Показывает видео, спрашивает, кто угадает занятие (бортничество). Объясняет: славяне делали в деревьях дупла-борти и собирали мёд, отсюда название. Спрашивает, зачем нужен мёд (еда, лекарство, сладость). Предлагает попробовать мёд. </w:t>
            </w:r>
            <w:proofErr w:type="spellStart"/>
            <w:r>
              <w:t>Просит</w:t>
            </w:r>
            <w:proofErr w:type="spellEnd"/>
            <w:r>
              <w:t xml:space="preserve"> </w:t>
            </w:r>
            <w:proofErr w:type="spellStart"/>
            <w:r>
              <w:t>ребят</w:t>
            </w:r>
            <w:proofErr w:type="spellEnd"/>
            <w:r>
              <w:t xml:space="preserve"> </w:t>
            </w:r>
            <w:proofErr w:type="spellStart"/>
            <w:r>
              <w:t>угостить</w:t>
            </w:r>
            <w:proofErr w:type="spellEnd"/>
            <w:r>
              <w:t xml:space="preserve"> </w:t>
            </w:r>
            <w:proofErr w:type="spellStart"/>
            <w:r>
              <w:t>гостей</w:t>
            </w:r>
            <w:proofErr w:type="spellEnd"/>
            <w:r>
              <w:t xml:space="preserve"> мёдом (гостеприимство, доброта предков).</w:t>
            </w:r>
          </w:p>
        </w:tc>
        <w:tc>
          <w:tcPr>
            <w:tcW w:w="3342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Смотрят видео, отвечают, пробуют мёд, угощают гостей, делают вывод о доброте и гостеприимстве славян.</w:t>
            </w:r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Коммуникативные</w:t>
            </w:r>
            <w:proofErr w:type="gramEnd"/>
            <w:r w:rsidRPr="00FB2CB8">
              <w:rPr>
                <w:lang w:val="ru-RU"/>
              </w:rPr>
              <w:t xml:space="preserve"> (взаимодействие с гостями), личностные (доброта, щедрость), познавательные (новое понятие).</w:t>
            </w:r>
          </w:p>
        </w:tc>
        <w:tc>
          <w:tcPr>
            <w:tcW w:w="1988" w:type="dxa"/>
          </w:tcPr>
          <w:p w:rsidR="00AC40C3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Видео, мёд, сладкие угощения для гостей.</w:t>
            </w:r>
          </w:p>
          <w:p w:rsidR="00CB7B54" w:rsidRPr="00CB7B54" w:rsidRDefault="00CB7B54">
            <w:pPr>
              <w:spacing w:after="40"/>
              <w:rPr>
                <w:i/>
                <w:lang w:val="ru-RU"/>
              </w:rPr>
            </w:pPr>
            <w:r w:rsidRPr="00CB7B54">
              <w:rPr>
                <w:i/>
                <w:lang w:val="ru-RU"/>
              </w:rPr>
              <w:t>Слайд 8</w:t>
            </w:r>
          </w:p>
        </w:tc>
      </w:tr>
      <w:tr w:rsidR="00AC40C3" w:rsidRPr="00B11DA3" w:rsidTr="00827AEF">
        <w:trPr>
          <w:jc w:val="center"/>
        </w:trPr>
        <w:tc>
          <w:tcPr>
            <w:tcW w:w="219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Обобщение «Все станции» (итог по занятиям)</w:t>
            </w:r>
          </w:p>
        </w:tc>
        <w:tc>
          <w:tcPr>
            <w:tcW w:w="4029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Вместе с ребятами проговаривает все названия основных занятий восточных славян по карточкам на доске (земледелие, скотоводство, рыболовство, охота, собирательство, бортничество).</w:t>
            </w:r>
          </w:p>
        </w:tc>
        <w:tc>
          <w:tcPr>
            <w:tcW w:w="3342" w:type="dxa"/>
          </w:tcPr>
          <w:p w:rsidR="00AC40C3" w:rsidRDefault="005928E7">
            <w:pPr>
              <w:spacing w:after="40"/>
            </w:pPr>
            <w:proofErr w:type="spellStart"/>
            <w:r>
              <w:t>Хором</w:t>
            </w:r>
            <w:proofErr w:type="spellEnd"/>
            <w:r>
              <w:t xml:space="preserve"> </w:t>
            </w:r>
            <w:proofErr w:type="spellStart"/>
            <w:r>
              <w:t>проговаривают</w:t>
            </w:r>
            <w:proofErr w:type="spellEnd"/>
            <w:r>
              <w:t xml:space="preserve"> </w:t>
            </w:r>
            <w:proofErr w:type="spellStart"/>
            <w:r>
              <w:t>названия</w:t>
            </w:r>
            <w:proofErr w:type="spellEnd"/>
            <w:r>
              <w:t xml:space="preserve"> </w:t>
            </w:r>
            <w:proofErr w:type="spellStart"/>
            <w:r>
              <w:t>занятий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Познавательные</w:t>
            </w:r>
            <w:proofErr w:type="gramEnd"/>
            <w:r w:rsidRPr="00FB2CB8">
              <w:rPr>
                <w:lang w:val="ru-RU"/>
              </w:rPr>
              <w:t xml:space="preserve"> (обобщение, систематизация), коммуникативные (хоровое проговаривание).</w:t>
            </w:r>
          </w:p>
        </w:tc>
        <w:tc>
          <w:tcPr>
            <w:tcW w:w="1988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Карточки с названиями занятий на доске.</w:t>
            </w:r>
          </w:p>
        </w:tc>
      </w:tr>
      <w:tr w:rsidR="00AC40C3" w:rsidTr="00827AEF">
        <w:trPr>
          <w:jc w:val="center"/>
        </w:trPr>
        <w:tc>
          <w:tcPr>
            <w:tcW w:w="2190" w:type="dxa"/>
          </w:tcPr>
          <w:p w:rsidR="00AC40C3" w:rsidRDefault="005928E7">
            <w:pPr>
              <w:spacing w:after="40"/>
            </w:pPr>
            <w:proofErr w:type="spellStart"/>
            <w:r>
              <w:t>Физминутка</w:t>
            </w:r>
            <w:proofErr w:type="spellEnd"/>
            <w:r>
              <w:t xml:space="preserve"> «</w:t>
            </w:r>
            <w:proofErr w:type="spellStart"/>
            <w:r>
              <w:t>Хоровод</w:t>
            </w:r>
            <w:proofErr w:type="spellEnd"/>
            <w:r>
              <w:t>» (</w:t>
            </w:r>
            <w:proofErr w:type="spellStart"/>
            <w:r>
              <w:t>отдых</w:t>
            </w:r>
            <w:proofErr w:type="spellEnd"/>
            <w:r>
              <w:t xml:space="preserve"> </w:t>
            </w:r>
            <w:proofErr w:type="spellStart"/>
            <w:r>
              <w:t>славян</w:t>
            </w:r>
            <w:proofErr w:type="spellEnd"/>
            <w:r>
              <w:t>)</w:t>
            </w:r>
          </w:p>
        </w:tc>
        <w:tc>
          <w:tcPr>
            <w:tcW w:w="4029" w:type="dxa"/>
          </w:tcPr>
          <w:p w:rsidR="00AC40C3" w:rsidRDefault="005928E7">
            <w:pPr>
              <w:spacing w:after="40"/>
            </w:pPr>
            <w:r w:rsidRPr="00FB2CB8">
              <w:rPr>
                <w:lang w:val="ru-RU"/>
              </w:rPr>
              <w:t xml:space="preserve">Напоминает, что предки не только трудились, но и отдыхали: играли, пели, танцевали. Предлагает встать в хоровод: «Хоровод — это круг, символ солнца, тепла, единства». </w:t>
            </w:r>
            <w:proofErr w:type="spellStart"/>
            <w:r>
              <w:t>Берутся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руки</w:t>
            </w:r>
            <w:proofErr w:type="spellEnd"/>
            <w:r>
              <w:t xml:space="preserve">, </w:t>
            </w:r>
            <w:proofErr w:type="spellStart"/>
            <w:r>
              <w:t>водят</w:t>
            </w:r>
            <w:proofErr w:type="spellEnd"/>
            <w:r>
              <w:t xml:space="preserve"> хоровод.</w:t>
            </w:r>
          </w:p>
        </w:tc>
        <w:tc>
          <w:tcPr>
            <w:tcW w:w="3342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Встают в круг, водят хоровод вместе с учителем, испытывают положительные эмоции.</w:t>
            </w:r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Личностные (положительные эмоции), регулятивные (движения по правилам), коммуникативные (работа в коллективе).</w:t>
            </w:r>
          </w:p>
        </w:tc>
        <w:tc>
          <w:tcPr>
            <w:tcW w:w="1988" w:type="dxa"/>
          </w:tcPr>
          <w:p w:rsidR="00AC40C3" w:rsidRDefault="005928E7" w:rsidP="001F79BD">
            <w:pPr>
              <w:spacing w:after="40"/>
              <w:rPr>
                <w:lang w:val="ru-RU"/>
              </w:rPr>
            </w:pPr>
            <w:proofErr w:type="spellStart"/>
            <w:r>
              <w:t>Музыкальное</w:t>
            </w:r>
            <w:proofErr w:type="spellEnd"/>
            <w:r>
              <w:t xml:space="preserve"> </w:t>
            </w:r>
            <w:proofErr w:type="spellStart"/>
            <w:r>
              <w:t>сопровождение</w:t>
            </w:r>
            <w:proofErr w:type="spellEnd"/>
            <w:r>
              <w:t xml:space="preserve"> </w:t>
            </w:r>
          </w:p>
          <w:p w:rsidR="001F79BD" w:rsidRPr="001F79BD" w:rsidRDefault="001F79BD" w:rsidP="001F79BD">
            <w:pPr>
              <w:spacing w:after="40"/>
              <w:rPr>
                <w:i/>
                <w:lang w:val="ru-RU"/>
              </w:rPr>
            </w:pPr>
            <w:r w:rsidRPr="001F79BD">
              <w:rPr>
                <w:i/>
                <w:lang w:val="ru-RU"/>
              </w:rPr>
              <w:t>Слайд 9</w:t>
            </w:r>
          </w:p>
        </w:tc>
      </w:tr>
      <w:tr w:rsidR="00AC40C3" w:rsidRPr="00B11DA3" w:rsidTr="00827AEF">
        <w:trPr>
          <w:jc w:val="center"/>
        </w:trPr>
        <w:tc>
          <w:tcPr>
            <w:tcW w:w="2190" w:type="dxa"/>
          </w:tcPr>
          <w:p w:rsidR="009E6FDE" w:rsidRDefault="009E6FDE">
            <w:pPr>
              <w:spacing w:after="40"/>
              <w:rPr>
                <w:lang w:val="ru-RU"/>
              </w:rPr>
            </w:pPr>
            <w:r>
              <w:rPr>
                <w:lang w:val="ru-RU"/>
              </w:rPr>
              <w:t>4. Заключительный этап.</w:t>
            </w:r>
          </w:p>
          <w:p w:rsidR="00AC40C3" w:rsidRPr="009E6FDE" w:rsidRDefault="005928E7">
            <w:pPr>
              <w:spacing w:after="40"/>
              <w:rPr>
                <w:lang w:val="ru-RU"/>
              </w:rPr>
            </w:pPr>
            <w:r w:rsidRPr="009E6FDE">
              <w:rPr>
                <w:lang w:val="ru-RU"/>
              </w:rPr>
              <w:t>Рефлексия «Сердечки у солнышка»</w:t>
            </w:r>
          </w:p>
        </w:tc>
        <w:tc>
          <w:tcPr>
            <w:tcW w:w="4029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 xml:space="preserve">Спрашивает, что понравилось больше всего, какое занятие запомнилось. Предлагает взять сердечко — символ настроения: если было интересно и тепло, прикрепить на солнышко (символ восточных славян, их оберег); если </w:t>
            </w:r>
            <w:r w:rsidRPr="00FB2CB8">
              <w:rPr>
                <w:lang w:val="ru-RU"/>
              </w:rPr>
              <w:lastRenderedPageBreak/>
              <w:t>было трудно — ниже, к траве. Делает вывод: «Вы сегодня были не просто слушателями, вы были славянами».</w:t>
            </w:r>
          </w:p>
        </w:tc>
        <w:tc>
          <w:tcPr>
            <w:tcW w:w="3342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lastRenderedPageBreak/>
              <w:t>Отвечают на вопросы, прикрепляют сердечки на солнышко или к траве, оценивают своё настроение.</w:t>
            </w:r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Личностные (самооценка, эмоциональная рефлексия), регулятивные (оценивание своей работы).</w:t>
            </w:r>
            <w:proofErr w:type="gramEnd"/>
          </w:p>
        </w:tc>
        <w:tc>
          <w:tcPr>
            <w:tcW w:w="1988" w:type="dxa"/>
          </w:tcPr>
          <w:p w:rsidR="00AC40C3" w:rsidRPr="00FB2CB8" w:rsidRDefault="005928E7" w:rsidP="009E6FDE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 xml:space="preserve">Сердечки, изображение солнышка и травы на </w:t>
            </w:r>
            <w:r w:rsidR="009E6FDE">
              <w:rPr>
                <w:lang w:val="ru-RU"/>
              </w:rPr>
              <w:t>листе А3</w:t>
            </w:r>
            <w:r w:rsidRPr="00FB2CB8">
              <w:rPr>
                <w:lang w:val="ru-RU"/>
              </w:rPr>
              <w:t>.</w:t>
            </w:r>
          </w:p>
        </w:tc>
      </w:tr>
      <w:tr w:rsidR="00AC40C3" w:rsidTr="00827AEF">
        <w:trPr>
          <w:jc w:val="center"/>
        </w:trPr>
        <w:tc>
          <w:tcPr>
            <w:tcW w:w="2190" w:type="dxa"/>
          </w:tcPr>
          <w:p w:rsidR="00AC40C3" w:rsidRDefault="005928E7">
            <w:pPr>
              <w:spacing w:after="40"/>
            </w:pPr>
            <w:proofErr w:type="spellStart"/>
            <w:r>
              <w:lastRenderedPageBreak/>
              <w:t>Итог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  <w:r>
              <w:t>. Домашнее задание</w:t>
            </w:r>
          </w:p>
        </w:tc>
        <w:tc>
          <w:tcPr>
            <w:tcW w:w="4029" w:type="dxa"/>
          </w:tcPr>
          <w:p w:rsidR="00AC40C3" w:rsidRDefault="005928E7">
            <w:pPr>
              <w:spacing w:after="40"/>
            </w:pPr>
            <w:r w:rsidRPr="00FB2CB8">
              <w:rPr>
                <w:lang w:val="ru-RU"/>
              </w:rPr>
              <w:t xml:space="preserve">Благодарит за активную работу, объявляет оценки. Напоминает домашнее задание: на самоподготовке сделать поделку из сухих цветов. </w:t>
            </w:r>
            <w:proofErr w:type="spellStart"/>
            <w:r>
              <w:t>Дарит</w:t>
            </w:r>
            <w:proofErr w:type="spellEnd"/>
            <w:r>
              <w:t xml:space="preserve"> </w:t>
            </w:r>
            <w:proofErr w:type="spellStart"/>
            <w:r>
              <w:t>печенье</w:t>
            </w:r>
            <w:proofErr w:type="spellEnd"/>
            <w:r>
              <w:t xml:space="preserve"> с </w:t>
            </w:r>
            <w:proofErr w:type="spellStart"/>
            <w:r>
              <w:t>пожеланиями</w:t>
            </w:r>
            <w:proofErr w:type="spellEnd"/>
            <w:r>
              <w:t>. Завершает урок словами благодарности.</w:t>
            </w:r>
          </w:p>
        </w:tc>
        <w:tc>
          <w:tcPr>
            <w:tcW w:w="3342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r w:rsidRPr="00FB2CB8">
              <w:rPr>
                <w:lang w:val="ru-RU"/>
              </w:rPr>
              <w:t>Слушают, получают оценки и угощения, прощаются.</w:t>
            </w:r>
          </w:p>
        </w:tc>
        <w:tc>
          <w:tcPr>
            <w:tcW w:w="2410" w:type="dxa"/>
          </w:tcPr>
          <w:p w:rsidR="00AC40C3" w:rsidRPr="00FB2CB8" w:rsidRDefault="005928E7">
            <w:pPr>
              <w:spacing w:after="40"/>
              <w:rPr>
                <w:lang w:val="ru-RU"/>
              </w:rPr>
            </w:pPr>
            <w:proofErr w:type="gramStart"/>
            <w:r w:rsidRPr="00FB2CB8">
              <w:rPr>
                <w:lang w:val="ru-RU"/>
              </w:rPr>
              <w:t>Регулятивные</w:t>
            </w:r>
            <w:proofErr w:type="gramEnd"/>
            <w:r w:rsidRPr="00FB2CB8">
              <w:rPr>
                <w:lang w:val="ru-RU"/>
              </w:rPr>
              <w:t xml:space="preserve"> (умение слушать), личностные (положительное отношение к учению).</w:t>
            </w:r>
          </w:p>
        </w:tc>
        <w:tc>
          <w:tcPr>
            <w:tcW w:w="1988" w:type="dxa"/>
          </w:tcPr>
          <w:p w:rsidR="00AC40C3" w:rsidRDefault="005928E7">
            <w:pPr>
              <w:spacing w:after="40"/>
            </w:pPr>
            <w:proofErr w:type="spellStart"/>
            <w:r>
              <w:t>Печенье</w:t>
            </w:r>
            <w:proofErr w:type="spellEnd"/>
            <w:r>
              <w:t xml:space="preserve"> с </w:t>
            </w:r>
            <w:proofErr w:type="spellStart"/>
            <w:r>
              <w:t>пожеланиями</w:t>
            </w:r>
            <w:proofErr w:type="spellEnd"/>
            <w:r>
              <w:t xml:space="preserve">, </w:t>
            </w:r>
            <w:proofErr w:type="spellStart"/>
            <w:r>
              <w:t>оценки</w:t>
            </w:r>
            <w:proofErr w:type="spellEnd"/>
            <w:r>
              <w:t>.</w:t>
            </w:r>
          </w:p>
        </w:tc>
      </w:tr>
    </w:tbl>
    <w:p w:rsidR="005928E7" w:rsidRDefault="005928E7"/>
    <w:sectPr w:rsidR="005928E7" w:rsidSect="00FB2CB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102A"/>
    <w:rsid w:val="0006063C"/>
    <w:rsid w:val="000A2668"/>
    <w:rsid w:val="000C3241"/>
    <w:rsid w:val="000F4E2C"/>
    <w:rsid w:val="001325F6"/>
    <w:rsid w:val="001377E3"/>
    <w:rsid w:val="0015074B"/>
    <w:rsid w:val="001F79BD"/>
    <w:rsid w:val="0029639D"/>
    <w:rsid w:val="00326F90"/>
    <w:rsid w:val="00377BBA"/>
    <w:rsid w:val="003A52AF"/>
    <w:rsid w:val="003C655F"/>
    <w:rsid w:val="003F01D8"/>
    <w:rsid w:val="003F39DF"/>
    <w:rsid w:val="00430EF3"/>
    <w:rsid w:val="00482FB6"/>
    <w:rsid w:val="004A5C39"/>
    <w:rsid w:val="004C113F"/>
    <w:rsid w:val="00587F1D"/>
    <w:rsid w:val="005928E7"/>
    <w:rsid w:val="005D12C3"/>
    <w:rsid w:val="005E4383"/>
    <w:rsid w:val="006F4B30"/>
    <w:rsid w:val="007241CB"/>
    <w:rsid w:val="007B2E9E"/>
    <w:rsid w:val="00827AEF"/>
    <w:rsid w:val="00865DC9"/>
    <w:rsid w:val="009E6FDE"/>
    <w:rsid w:val="00AA1D8D"/>
    <w:rsid w:val="00AC40C3"/>
    <w:rsid w:val="00AE1227"/>
    <w:rsid w:val="00B11DA3"/>
    <w:rsid w:val="00B47730"/>
    <w:rsid w:val="00BD32FB"/>
    <w:rsid w:val="00BF0909"/>
    <w:rsid w:val="00CB0664"/>
    <w:rsid w:val="00CB7B54"/>
    <w:rsid w:val="00E073E3"/>
    <w:rsid w:val="00EA5A68"/>
    <w:rsid w:val="00EC10B3"/>
    <w:rsid w:val="00EE1F24"/>
    <w:rsid w:val="00EF780C"/>
    <w:rsid w:val="00FB2C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8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E073E3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E073E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8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E073E3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E073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86C4DC-9DB7-4FE5-84B0-A9DD922DF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1541</Words>
  <Characters>8785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Azerty</cp:lastModifiedBy>
  <cp:revision>41</cp:revision>
  <dcterms:created xsi:type="dcterms:W3CDTF">2026-10-10T20:30:00Z</dcterms:created>
  <dcterms:modified xsi:type="dcterms:W3CDTF">2026-10-12T07:29:00Z</dcterms:modified>
</cp:coreProperties>
</file>